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B547DD" w:rsidRDefault="00697762" w:rsidP="00FB26AC">
      <w:pPr>
        <w:spacing w:afterLines="20" w:after="48" w:line="240" w:lineRule="auto"/>
        <w:contextualSpacing/>
        <w:rPr>
          <w:rFonts w:ascii="Tahoma" w:hAnsi="Tahoma" w:cs="Tahoma"/>
          <w:b/>
          <w:sz w:val="26"/>
          <w:szCs w:val="26"/>
          <w:highlight w:val="yellow"/>
          <w:u w:val="single"/>
        </w:rPr>
      </w:pPr>
    </w:p>
    <w:p w:rsidR="00697762" w:rsidRPr="00B547DD" w:rsidRDefault="00697762" w:rsidP="00FB26AC">
      <w:pPr>
        <w:spacing w:afterLines="20" w:after="48" w:line="240" w:lineRule="auto"/>
        <w:contextualSpacing/>
        <w:jc w:val="center"/>
        <w:rPr>
          <w:rFonts w:ascii="Tahoma" w:hAnsi="Tahoma" w:cs="Tahoma"/>
          <w:b/>
          <w:sz w:val="26"/>
          <w:szCs w:val="26"/>
          <w:highlight w:val="yellow"/>
          <w:u w:val="single"/>
        </w:rPr>
      </w:pPr>
    </w:p>
    <w:p w:rsidR="009760ED" w:rsidRPr="00B547DD" w:rsidRDefault="006D7481" w:rsidP="009760ED">
      <w:pPr>
        <w:jc w:val="right"/>
        <w:rPr>
          <w:rFonts w:ascii="Tahoma" w:hAnsi="Tahoma" w:cs="Tahoma"/>
          <w:b/>
          <w:sz w:val="20"/>
          <w:szCs w:val="20"/>
        </w:rPr>
      </w:pPr>
      <w:r>
        <w:rPr>
          <w:rFonts w:ascii="Tahoma" w:hAnsi="Tahoma" w:cs="Tahoma"/>
          <w:b/>
          <w:sz w:val="20"/>
          <w:szCs w:val="20"/>
        </w:rPr>
        <w:t>0</w:t>
      </w:r>
      <w:r w:rsidR="00FB26AC">
        <w:rPr>
          <w:rFonts w:ascii="Tahoma" w:hAnsi="Tahoma" w:cs="Tahoma"/>
          <w:b/>
          <w:sz w:val="20"/>
          <w:szCs w:val="20"/>
        </w:rPr>
        <w:t>6</w:t>
      </w:r>
      <w:r>
        <w:rPr>
          <w:rFonts w:ascii="Tahoma" w:hAnsi="Tahoma" w:cs="Tahoma"/>
          <w:b/>
          <w:sz w:val="20"/>
          <w:szCs w:val="20"/>
        </w:rPr>
        <w:t>.11</w:t>
      </w:r>
      <w:r w:rsidR="00BC168A" w:rsidRPr="00B547DD">
        <w:rPr>
          <w:rFonts w:ascii="Tahoma" w:hAnsi="Tahoma" w:cs="Tahoma"/>
          <w:b/>
          <w:sz w:val="20"/>
          <w:szCs w:val="20"/>
        </w:rPr>
        <w:t>.2015</w:t>
      </w:r>
    </w:p>
    <w:p w:rsidR="00B176E9" w:rsidRPr="00343FA1" w:rsidRDefault="00B176E9" w:rsidP="00FB26AC">
      <w:pPr>
        <w:spacing w:after="0" w:line="240" w:lineRule="auto"/>
        <w:jc w:val="center"/>
        <w:rPr>
          <w:rFonts w:ascii="Tahoma" w:hAnsi="Tahoma" w:cs="Tahoma"/>
          <w:sz w:val="36"/>
          <w:szCs w:val="36"/>
          <w:u w:val="single"/>
        </w:rPr>
      </w:pPr>
      <w:r w:rsidRPr="00343FA1">
        <w:rPr>
          <w:rFonts w:ascii="Tahoma" w:hAnsi="Tahoma" w:cs="Tahoma"/>
          <w:sz w:val="36"/>
          <w:szCs w:val="36"/>
          <w:u w:val="single"/>
        </w:rPr>
        <w:t>EIF OSTİM panellerinde yerli sanayi mercek altına alındı</w:t>
      </w:r>
    </w:p>
    <w:p w:rsidR="008B600A" w:rsidRPr="008B600A" w:rsidRDefault="008B600A" w:rsidP="00FB26AC">
      <w:pPr>
        <w:spacing w:after="0" w:line="240" w:lineRule="auto"/>
        <w:jc w:val="center"/>
        <w:rPr>
          <w:rFonts w:ascii="Tahoma" w:hAnsi="Tahoma" w:cs="Tahoma"/>
          <w:b/>
          <w:sz w:val="10"/>
          <w:szCs w:val="10"/>
        </w:rPr>
      </w:pPr>
    </w:p>
    <w:p w:rsidR="00FB26AC" w:rsidRPr="00343FA1" w:rsidRDefault="00FB26AC" w:rsidP="00FB26AC">
      <w:pPr>
        <w:spacing w:after="0" w:line="240" w:lineRule="auto"/>
        <w:jc w:val="center"/>
        <w:rPr>
          <w:rFonts w:ascii="Tahoma" w:hAnsi="Tahoma" w:cs="Tahoma"/>
          <w:b/>
          <w:sz w:val="48"/>
          <w:szCs w:val="48"/>
        </w:rPr>
      </w:pPr>
      <w:r w:rsidRPr="00343FA1">
        <w:rPr>
          <w:rFonts w:ascii="Tahoma" w:hAnsi="Tahoma" w:cs="Tahoma"/>
          <w:b/>
          <w:sz w:val="48"/>
          <w:szCs w:val="48"/>
        </w:rPr>
        <w:t>ENERJİDE YERLİLEŞMENİN ÇÖZÜMÜ</w:t>
      </w:r>
    </w:p>
    <w:p w:rsidR="00B176E9" w:rsidRPr="00343FA1" w:rsidRDefault="008B600A" w:rsidP="00A55A02">
      <w:pPr>
        <w:spacing w:after="0" w:line="240" w:lineRule="auto"/>
        <w:jc w:val="center"/>
        <w:rPr>
          <w:rFonts w:ascii="Tahoma" w:hAnsi="Tahoma" w:cs="Tahoma"/>
          <w:b/>
          <w:color w:val="FF0000"/>
          <w:sz w:val="38"/>
          <w:szCs w:val="38"/>
        </w:rPr>
      </w:pPr>
      <w:r w:rsidRPr="00343FA1">
        <w:rPr>
          <w:rFonts w:ascii="Tahoma" w:hAnsi="Tahoma" w:cs="Tahoma"/>
          <w:b/>
          <w:color w:val="FF0000"/>
          <w:sz w:val="38"/>
          <w:szCs w:val="38"/>
        </w:rPr>
        <w:t xml:space="preserve">TASARIM, </w:t>
      </w:r>
      <w:r w:rsidR="00FB26AC" w:rsidRPr="00343FA1">
        <w:rPr>
          <w:rFonts w:ascii="Tahoma" w:hAnsi="Tahoma" w:cs="Tahoma"/>
          <w:b/>
          <w:color w:val="FF0000"/>
          <w:sz w:val="38"/>
          <w:szCs w:val="38"/>
        </w:rPr>
        <w:t>STANDART VE SERTİFİKASYONDA</w:t>
      </w:r>
    </w:p>
    <w:p w:rsidR="00A55A02" w:rsidRPr="00A55A02" w:rsidRDefault="00A55A02" w:rsidP="00A55A02">
      <w:pPr>
        <w:spacing w:after="0" w:line="240" w:lineRule="auto"/>
        <w:jc w:val="center"/>
        <w:rPr>
          <w:rFonts w:ascii="Tahoma" w:hAnsi="Tahoma" w:cs="Tahoma"/>
          <w:b/>
          <w:sz w:val="10"/>
          <w:szCs w:val="10"/>
          <w:shd w:val="clear" w:color="auto" w:fill="FFFFFF"/>
        </w:rPr>
      </w:pPr>
    </w:p>
    <w:p w:rsidR="00FB26AC" w:rsidRPr="00654768" w:rsidRDefault="00FB26AC" w:rsidP="00FB26AC">
      <w:pPr>
        <w:spacing w:afterLines="20" w:after="48" w:line="240" w:lineRule="auto"/>
        <w:contextualSpacing/>
        <w:jc w:val="both"/>
        <w:rPr>
          <w:rFonts w:ascii="Tahoma" w:hAnsi="Tahoma" w:cs="Tahoma"/>
          <w:b/>
          <w:shd w:val="clear" w:color="auto" w:fill="FFFFFF"/>
        </w:rPr>
      </w:pPr>
      <w:r w:rsidRPr="004314E1">
        <w:rPr>
          <w:rFonts w:ascii="Tahoma" w:hAnsi="Tahoma" w:cs="Tahoma"/>
          <w:b/>
          <w:shd w:val="clear" w:color="auto" w:fill="FFFFFF"/>
        </w:rPr>
        <w:t xml:space="preserve">Ankara </w:t>
      </w:r>
      <w:proofErr w:type="spellStart"/>
      <w:r w:rsidRPr="004314E1">
        <w:rPr>
          <w:rFonts w:ascii="Tahoma" w:hAnsi="Tahoma" w:cs="Tahoma"/>
          <w:b/>
          <w:shd w:val="clear" w:color="auto" w:fill="FFFFFF"/>
        </w:rPr>
        <w:t>Cogresium’da</w:t>
      </w:r>
      <w:proofErr w:type="spellEnd"/>
      <w:r w:rsidRPr="004314E1">
        <w:rPr>
          <w:rFonts w:ascii="Tahoma" w:hAnsi="Tahoma" w:cs="Tahoma"/>
          <w:b/>
          <w:shd w:val="clear" w:color="auto" w:fill="FFFFFF"/>
        </w:rPr>
        <w:t xml:space="preserve"> devam eden EIF-8. Uluslararası Enerji Kongresi ve Fuarı’nın ikinci gününde</w:t>
      </w:r>
      <w:r w:rsidR="00654768">
        <w:rPr>
          <w:rFonts w:ascii="Tahoma" w:hAnsi="Tahoma" w:cs="Tahoma"/>
          <w:b/>
          <w:shd w:val="clear" w:color="auto" w:fill="FFFFFF"/>
        </w:rPr>
        <w:t xml:space="preserve"> </w:t>
      </w:r>
      <w:r w:rsidRPr="004314E1">
        <w:rPr>
          <w:rFonts w:ascii="Tahoma" w:hAnsi="Tahoma" w:cs="Tahoma"/>
          <w:b/>
          <w:shd w:val="clear" w:color="auto" w:fill="FFFFFF"/>
        </w:rPr>
        <w:t xml:space="preserve">OSTİM özel oturumları </w:t>
      </w:r>
      <w:r>
        <w:rPr>
          <w:rFonts w:ascii="Tahoma" w:hAnsi="Tahoma" w:cs="Tahoma"/>
          <w:b/>
          <w:shd w:val="clear" w:color="auto" w:fill="FFFFFF"/>
        </w:rPr>
        <w:t xml:space="preserve">gerçekleştirildi. </w:t>
      </w:r>
      <w:r w:rsidRPr="004314E1">
        <w:rPr>
          <w:rFonts w:ascii="Tahoma" w:hAnsi="Tahoma" w:cs="Tahoma"/>
          <w:b/>
          <w:shd w:val="clear" w:color="auto" w:fill="FFFFFF"/>
        </w:rPr>
        <w:t>‘</w:t>
      </w:r>
      <w:r w:rsidRPr="004314E1">
        <w:rPr>
          <w:rFonts w:ascii="Tahoma" w:hAnsi="Tahoma" w:cs="Tahoma"/>
          <w:b/>
          <w:sz w:val="21"/>
          <w:szCs w:val="21"/>
        </w:rPr>
        <w:t xml:space="preserve">Enerji Sektöründe </w:t>
      </w:r>
      <w:proofErr w:type="spellStart"/>
      <w:r w:rsidRPr="004314E1">
        <w:rPr>
          <w:rFonts w:ascii="Tahoma" w:hAnsi="Tahoma" w:cs="Tahoma"/>
          <w:b/>
          <w:sz w:val="21"/>
          <w:szCs w:val="21"/>
        </w:rPr>
        <w:t>Offset</w:t>
      </w:r>
      <w:proofErr w:type="spellEnd"/>
      <w:r w:rsidRPr="004314E1">
        <w:rPr>
          <w:rFonts w:ascii="Tahoma" w:hAnsi="Tahoma" w:cs="Tahoma"/>
          <w:b/>
          <w:sz w:val="21"/>
          <w:szCs w:val="21"/>
        </w:rPr>
        <w:t xml:space="preserve"> ve Yerlileşme Paneli’ ile ‘Avrupa Enerji Kümeleri Buluşması’nda</w:t>
      </w:r>
      <w:r>
        <w:rPr>
          <w:rFonts w:ascii="Tahoma" w:hAnsi="Tahoma" w:cs="Tahoma"/>
          <w:b/>
          <w:sz w:val="21"/>
          <w:szCs w:val="21"/>
        </w:rPr>
        <w:t>;</w:t>
      </w:r>
      <w:r w:rsidRPr="004314E1">
        <w:rPr>
          <w:rFonts w:ascii="Tahoma" w:hAnsi="Tahoma" w:cs="Tahoma"/>
          <w:b/>
          <w:sz w:val="21"/>
          <w:szCs w:val="21"/>
        </w:rPr>
        <w:t xml:space="preserve"> enerji sektörünün kamu, özel sektör ile yurtdışı temsilcileri</w:t>
      </w:r>
      <w:r w:rsidR="008B600A">
        <w:rPr>
          <w:rFonts w:ascii="Tahoma" w:hAnsi="Tahoma" w:cs="Tahoma"/>
          <w:b/>
          <w:sz w:val="21"/>
          <w:szCs w:val="21"/>
        </w:rPr>
        <w:t>,</w:t>
      </w:r>
      <w:r w:rsidRPr="004314E1">
        <w:rPr>
          <w:rFonts w:ascii="Tahoma" w:hAnsi="Tahoma" w:cs="Tahoma"/>
          <w:b/>
          <w:sz w:val="21"/>
          <w:szCs w:val="21"/>
        </w:rPr>
        <w:t xml:space="preserve"> yerlileşme ve işbirliği olanaklarını konuştu. </w:t>
      </w:r>
    </w:p>
    <w:p w:rsidR="00FB26AC" w:rsidRDefault="00FB26AC" w:rsidP="00FB26AC">
      <w:pPr>
        <w:spacing w:afterLines="20" w:after="48" w:line="240" w:lineRule="auto"/>
        <w:contextualSpacing/>
        <w:jc w:val="both"/>
        <w:rPr>
          <w:rFonts w:ascii="Tahoma" w:hAnsi="Tahoma" w:cs="Tahoma"/>
          <w:b/>
          <w:sz w:val="21"/>
          <w:szCs w:val="21"/>
        </w:rPr>
      </w:pPr>
    </w:p>
    <w:p w:rsidR="008B600A" w:rsidRDefault="00FB26AC" w:rsidP="00FB26AC">
      <w:pPr>
        <w:spacing w:afterLines="20" w:after="48" w:line="240" w:lineRule="auto"/>
        <w:contextualSpacing/>
        <w:jc w:val="both"/>
        <w:rPr>
          <w:rFonts w:ascii="Tahoma" w:hAnsi="Tahoma" w:cs="Tahoma"/>
          <w:b/>
          <w:iCs/>
        </w:rPr>
      </w:pPr>
      <w:r w:rsidRPr="004314E1">
        <w:rPr>
          <w:rFonts w:ascii="Tahoma" w:hAnsi="Tahoma" w:cs="Tahoma"/>
          <w:b/>
          <w:sz w:val="21"/>
          <w:szCs w:val="21"/>
        </w:rPr>
        <w:t>Katılımcılar</w:t>
      </w:r>
      <w:r>
        <w:rPr>
          <w:rFonts w:ascii="Tahoma" w:hAnsi="Tahoma" w:cs="Tahoma"/>
          <w:b/>
          <w:sz w:val="21"/>
          <w:szCs w:val="21"/>
        </w:rPr>
        <w:t xml:space="preserve">, </w:t>
      </w:r>
      <w:r w:rsidRPr="004314E1">
        <w:rPr>
          <w:rFonts w:ascii="Tahoma" w:hAnsi="Tahoma" w:cs="Tahoma"/>
          <w:b/>
          <w:sz w:val="21"/>
          <w:szCs w:val="21"/>
        </w:rPr>
        <w:t>s</w:t>
      </w:r>
      <w:r w:rsidRPr="004314E1">
        <w:rPr>
          <w:rFonts w:ascii="Tahoma" w:hAnsi="Tahoma" w:cs="Tahoma"/>
          <w:b/>
          <w:iCs/>
        </w:rPr>
        <w:t>ektörün</w:t>
      </w:r>
      <w:r>
        <w:rPr>
          <w:rFonts w:ascii="Tahoma" w:hAnsi="Tahoma" w:cs="Tahoma"/>
          <w:b/>
          <w:iCs/>
        </w:rPr>
        <w:t xml:space="preserve"> </w:t>
      </w:r>
      <w:r w:rsidRPr="004314E1">
        <w:rPr>
          <w:rFonts w:ascii="Tahoma" w:hAnsi="Tahoma" w:cs="Tahoma"/>
          <w:b/>
          <w:iCs/>
        </w:rPr>
        <w:t>yerli üründe bir noktaya gel</w:t>
      </w:r>
      <w:r>
        <w:rPr>
          <w:rFonts w:ascii="Tahoma" w:hAnsi="Tahoma" w:cs="Tahoma"/>
          <w:b/>
          <w:iCs/>
        </w:rPr>
        <w:t xml:space="preserve">mesi </w:t>
      </w:r>
      <w:r w:rsidRPr="004314E1">
        <w:rPr>
          <w:rFonts w:ascii="Tahoma" w:hAnsi="Tahoma" w:cs="Tahoma"/>
          <w:b/>
          <w:iCs/>
        </w:rPr>
        <w:t>için; tasarım, uluslararası s</w:t>
      </w:r>
      <w:r w:rsidR="008B600A">
        <w:rPr>
          <w:rFonts w:ascii="Tahoma" w:hAnsi="Tahoma" w:cs="Tahoma"/>
          <w:b/>
          <w:iCs/>
        </w:rPr>
        <w:t xml:space="preserve">tandart, test ve sertifikasyona </w:t>
      </w:r>
      <w:r w:rsidRPr="004314E1">
        <w:rPr>
          <w:rFonts w:ascii="Tahoma" w:hAnsi="Tahoma" w:cs="Tahoma"/>
          <w:b/>
          <w:iCs/>
        </w:rPr>
        <w:t>önem verilmesi gerektiği</w:t>
      </w:r>
      <w:r>
        <w:rPr>
          <w:rFonts w:ascii="Tahoma" w:hAnsi="Tahoma" w:cs="Tahoma"/>
          <w:b/>
          <w:iCs/>
        </w:rPr>
        <w:t>ne işaret etti</w:t>
      </w:r>
      <w:r w:rsidRPr="004314E1">
        <w:rPr>
          <w:rFonts w:ascii="Tahoma" w:hAnsi="Tahoma" w:cs="Tahoma"/>
          <w:b/>
          <w:iCs/>
        </w:rPr>
        <w:t>.</w:t>
      </w:r>
      <w:r w:rsidR="008B600A">
        <w:rPr>
          <w:rFonts w:ascii="Tahoma" w:hAnsi="Tahoma" w:cs="Tahoma"/>
          <w:b/>
          <w:iCs/>
        </w:rPr>
        <w:t xml:space="preserve"> S</w:t>
      </w:r>
      <w:r w:rsidRPr="004314E1">
        <w:rPr>
          <w:rFonts w:ascii="Tahoma" w:hAnsi="Tahoma" w:cs="Tahoma"/>
          <w:b/>
          <w:iCs/>
        </w:rPr>
        <w:t>ektördeki firmaların çok tecrübeli, yetenekli ve istekli olmalarına rağmen</w:t>
      </w:r>
      <w:r w:rsidR="00703110">
        <w:rPr>
          <w:rFonts w:ascii="Tahoma" w:hAnsi="Tahoma" w:cs="Tahoma"/>
          <w:b/>
          <w:iCs/>
        </w:rPr>
        <w:t>,</w:t>
      </w:r>
      <w:r w:rsidRPr="004314E1">
        <w:rPr>
          <w:rFonts w:ascii="Tahoma" w:hAnsi="Tahoma" w:cs="Tahoma"/>
          <w:b/>
          <w:iCs/>
        </w:rPr>
        <w:t xml:space="preserve"> temel sertifikasyon ve belgele</w:t>
      </w:r>
      <w:r>
        <w:rPr>
          <w:rFonts w:ascii="Tahoma" w:hAnsi="Tahoma" w:cs="Tahoma"/>
          <w:b/>
          <w:iCs/>
        </w:rPr>
        <w:t>r açısından eksiklikleri olduğu tespiti</w:t>
      </w:r>
      <w:r w:rsidR="008B600A">
        <w:rPr>
          <w:rFonts w:ascii="Tahoma" w:hAnsi="Tahoma" w:cs="Tahoma"/>
          <w:b/>
          <w:iCs/>
        </w:rPr>
        <w:t xml:space="preserve">ne yer verildi. </w:t>
      </w:r>
    </w:p>
    <w:p w:rsidR="008B600A" w:rsidRDefault="008B600A" w:rsidP="00FB26AC">
      <w:pPr>
        <w:spacing w:afterLines="20" w:after="48" w:line="240" w:lineRule="auto"/>
        <w:contextualSpacing/>
        <w:jc w:val="both"/>
        <w:rPr>
          <w:rFonts w:ascii="Tahoma" w:hAnsi="Tahoma" w:cs="Tahoma"/>
          <w:b/>
          <w:iCs/>
        </w:rPr>
      </w:pPr>
    </w:p>
    <w:p w:rsidR="00FB26AC" w:rsidRPr="00FF33CC" w:rsidRDefault="00FB26AC" w:rsidP="00FF33CC">
      <w:pPr>
        <w:spacing w:afterLines="100" w:after="240" w:line="240" w:lineRule="auto"/>
        <w:contextualSpacing/>
        <w:jc w:val="both"/>
        <w:rPr>
          <w:rFonts w:ascii="Tahoma" w:hAnsi="Tahoma" w:cs="Tahoma"/>
          <w:sz w:val="20"/>
          <w:szCs w:val="20"/>
          <w:shd w:val="clear" w:color="auto" w:fill="FFFFFF"/>
        </w:rPr>
      </w:pPr>
      <w:r w:rsidRPr="00FF33CC">
        <w:rPr>
          <w:rFonts w:ascii="Tahoma" w:hAnsi="Tahoma" w:cs="Tahoma"/>
          <w:sz w:val="20"/>
          <w:szCs w:val="20"/>
          <w:shd w:val="clear" w:color="auto" w:fill="FFFFFF"/>
        </w:rPr>
        <w:t xml:space="preserve">Türkiye'de uluslararası anlamda hem kongre hem fuar hem de B2B etkinliklerinin bir arada gerçekleştirildiği tek platform olan EIF - 8. Uluslararası Enerji Kongresi ve Fuarı, ATO </w:t>
      </w:r>
      <w:proofErr w:type="spellStart"/>
      <w:r w:rsidRPr="00FF33CC">
        <w:rPr>
          <w:rFonts w:ascii="Tahoma" w:hAnsi="Tahoma" w:cs="Tahoma"/>
          <w:sz w:val="20"/>
          <w:szCs w:val="20"/>
          <w:shd w:val="clear" w:color="auto" w:fill="FFFFFF"/>
        </w:rPr>
        <w:t>Congresium’da</w:t>
      </w:r>
      <w:proofErr w:type="spellEnd"/>
      <w:r w:rsidRPr="00FF33CC">
        <w:rPr>
          <w:rFonts w:ascii="Tahoma" w:hAnsi="Tahoma" w:cs="Tahoma"/>
          <w:sz w:val="20"/>
          <w:szCs w:val="20"/>
          <w:shd w:val="clear" w:color="auto" w:fill="FFFFFF"/>
        </w:rPr>
        <w:t xml:space="preserve"> sürüyor. Dünyanın önde gelen enerji sektörü karar alıcılarını, uzmanlarını, özel sektör temsilcilerini bir araya getiren programda; OSTİM Yenilenebilir Enerji ve Çevre Teknolojileri Kümelenmesi ile </w:t>
      </w:r>
      <w:proofErr w:type="spellStart"/>
      <w:r w:rsidRPr="00FF33CC">
        <w:rPr>
          <w:rFonts w:ascii="Tahoma" w:hAnsi="Tahoma" w:cs="Tahoma"/>
          <w:sz w:val="20"/>
          <w:szCs w:val="20"/>
          <w:shd w:val="clear" w:color="auto" w:fill="FFFFFF"/>
        </w:rPr>
        <w:t>Ostim</w:t>
      </w:r>
      <w:proofErr w:type="spellEnd"/>
      <w:r w:rsidRPr="00FF33CC">
        <w:rPr>
          <w:rFonts w:ascii="Tahoma" w:hAnsi="Tahoma" w:cs="Tahoma"/>
          <w:sz w:val="20"/>
          <w:szCs w:val="20"/>
          <w:shd w:val="clear" w:color="auto" w:fill="FFFFFF"/>
        </w:rPr>
        <w:t xml:space="preserve"> Teknopark iki ayrı panele ev sahipliği yaptı.</w:t>
      </w:r>
    </w:p>
    <w:p w:rsidR="00FB26AC" w:rsidRPr="00FF33CC" w:rsidRDefault="00FB26AC" w:rsidP="00FF33CC">
      <w:pPr>
        <w:spacing w:afterLines="100" w:after="240" w:line="240" w:lineRule="auto"/>
        <w:contextualSpacing/>
        <w:jc w:val="both"/>
        <w:rPr>
          <w:rFonts w:ascii="Tahoma" w:hAnsi="Tahoma" w:cs="Tahoma"/>
          <w:sz w:val="20"/>
          <w:szCs w:val="20"/>
          <w:shd w:val="clear" w:color="auto" w:fill="FFFFFF"/>
        </w:rPr>
      </w:pPr>
    </w:p>
    <w:p w:rsidR="00FB26AC" w:rsidRPr="00FF33CC" w:rsidRDefault="00FB26AC" w:rsidP="00FF33CC">
      <w:pPr>
        <w:spacing w:afterLines="100" w:after="240" w:line="240" w:lineRule="auto"/>
        <w:contextualSpacing/>
        <w:jc w:val="both"/>
        <w:rPr>
          <w:rFonts w:ascii="Tahoma" w:hAnsi="Tahoma" w:cs="Tahoma"/>
          <w:b/>
          <w:sz w:val="20"/>
          <w:szCs w:val="20"/>
          <w:shd w:val="clear" w:color="auto" w:fill="FFFFFF"/>
        </w:rPr>
      </w:pPr>
      <w:r w:rsidRPr="00FF33CC">
        <w:rPr>
          <w:rFonts w:ascii="Tahoma" w:hAnsi="Tahoma" w:cs="Tahoma"/>
          <w:b/>
          <w:sz w:val="20"/>
          <w:szCs w:val="20"/>
          <w:shd w:val="clear" w:color="auto" w:fill="FFFFFF"/>
        </w:rPr>
        <w:t>“Yüzde 80‘lik kısım yurtdışından karşılanıyor”</w:t>
      </w:r>
    </w:p>
    <w:p w:rsidR="00FB26AC" w:rsidRPr="00FF33CC" w:rsidRDefault="00FB26AC" w:rsidP="00FF33CC">
      <w:pPr>
        <w:spacing w:afterLines="100" w:after="240" w:line="240" w:lineRule="auto"/>
        <w:contextualSpacing/>
        <w:jc w:val="both"/>
        <w:rPr>
          <w:rFonts w:ascii="Tahoma" w:hAnsi="Tahoma" w:cs="Tahoma"/>
          <w:sz w:val="20"/>
          <w:szCs w:val="20"/>
          <w:shd w:val="clear" w:color="auto" w:fill="FFFFFF"/>
        </w:rPr>
      </w:pPr>
      <w:r w:rsidRPr="00FF33CC">
        <w:rPr>
          <w:rFonts w:ascii="Tahoma" w:hAnsi="Tahoma" w:cs="Tahoma"/>
          <w:sz w:val="20"/>
          <w:szCs w:val="20"/>
          <w:shd w:val="clear" w:color="auto" w:fill="FFFFFF"/>
        </w:rPr>
        <w:t xml:space="preserve">Günün ilk oturumunda, ‘Enerji Sektöründe </w:t>
      </w:r>
      <w:proofErr w:type="spellStart"/>
      <w:r w:rsidRPr="00FF33CC">
        <w:rPr>
          <w:rFonts w:ascii="Tahoma" w:hAnsi="Tahoma" w:cs="Tahoma"/>
          <w:sz w:val="20"/>
          <w:szCs w:val="20"/>
          <w:shd w:val="clear" w:color="auto" w:fill="FFFFFF"/>
        </w:rPr>
        <w:t>Offset</w:t>
      </w:r>
      <w:proofErr w:type="spellEnd"/>
      <w:r w:rsidRPr="00FF33CC">
        <w:rPr>
          <w:rFonts w:ascii="Tahoma" w:hAnsi="Tahoma" w:cs="Tahoma"/>
          <w:sz w:val="20"/>
          <w:szCs w:val="20"/>
          <w:shd w:val="clear" w:color="auto" w:fill="FFFFFF"/>
        </w:rPr>
        <w:t xml:space="preserve"> ve Yerlileşme Paneli’ yapıldı. Panelin </w:t>
      </w:r>
      <w:proofErr w:type="spellStart"/>
      <w:r w:rsidRPr="00FF33CC">
        <w:rPr>
          <w:rFonts w:ascii="Tahoma" w:hAnsi="Tahoma" w:cs="Tahoma"/>
          <w:sz w:val="20"/>
          <w:szCs w:val="20"/>
          <w:shd w:val="clear" w:color="auto" w:fill="FFFFFF"/>
        </w:rPr>
        <w:t>moderatörü</w:t>
      </w:r>
      <w:proofErr w:type="spellEnd"/>
      <w:r w:rsidRPr="00FF33CC">
        <w:rPr>
          <w:rFonts w:ascii="Tahoma" w:hAnsi="Tahoma" w:cs="Tahoma"/>
          <w:sz w:val="20"/>
          <w:szCs w:val="20"/>
          <w:shd w:val="clear" w:color="auto" w:fill="FFFFFF"/>
        </w:rPr>
        <w:t xml:space="preserve"> olan OSTİM Yönetim Kurulu Başkanı Orhan Aydın, Türkiye’nin enerji alanındaki ihtiyaçlarına yönelik </w:t>
      </w:r>
      <w:r w:rsidR="008B600A" w:rsidRPr="00FF33CC">
        <w:rPr>
          <w:rFonts w:ascii="Tahoma" w:hAnsi="Tahoma" w:cs="Tahoma"/>
          <w:sz w:val="20"/>
          <w:szCs w:val="20"/>
          <w:shd w:val="clear" w:color="auto" w:fill="FFFFFF"/>
        </w:rPr>
        <w:t>mevcut durumu özetledi</w:t>
      </w:r>
      <w:r w:rsidRPr="00FF33CC">
        <w:rPr>
          <w:rFonts w:ascii="Tahoma" w:hAnsi="Tahoma" w:cs="Tahoma"/>
          <w:sz w:val="20"/>
          <w:szCs w:val="20"/>
          <w:shd w:val="clear" w:color="auto" w:fill="FFFFFF"/>
        </w:rPr>
        <w:t xml:space="preserve">. Aydın, Türkiye’nin her yıl enerji ihtiyacının yüzde 6’lar mertebesinde artış gösterdiğini ve bunun giderilmesi için de yaklaşık 10 milyar dolarlık yatırıma ihtiyaç olduğunu vurguladı. Kaynak ve </w:t>
      </w:r>
      <w:proofErr w:type="gramStart"/>
      <w:r w:rsidRPr="00FF33CC">
        <w:rPr>
          <w:rFonts w:ascii="Tahoma" w:hAnsi="Tahoma" w:cs="Tahoma"/>
          <w:sz w:val="20"/>
          <w:szCs w:val="20"/>
          <w:shd w:val="clear" w:color="auto" w:fill="FFFFFF"/>
        </w:rPr>
        <w:t>ekipman</w:t>
      </w:r>
      <w:proofErr w:type="gramEnd"/>
      <w:r w:rsidRPr="00FF33CC">
        <w:rPr>
          <w:rFonts w:ascii="Tahoma" w:hAnsi="Tahoma" w:cs="Tahoma"/>
          <w:sz w:val="20"/>
          <w:szCs w:val="20"/>
          <w:shd w:val="clear" w:color="auto" w:fill="FFFFFF"/>
        </w:rPr>
        <w:t xml:space="preserve"> ihtiyaçlarının yüzde 80’lere varan kısmının yurt dışından karşılandığına dikkat çeken </w:t>
      </w:r>
      <w:r w:rsidR="008B600A" w:rsidRPr="00FF33CC">
        <w:rPr>
          <w:rFonts w:ascii="Tahoma" w:hAnsi="Tahoma" w:cs="Tahoma"/>
          <w:sz w:val="20"/>
          <w:szCs w:val="20"/>
          <w:shd w:val="clear" w:color="auto" w:fill="FFFFFF"/>
        </w:rPr>
        <w:t xml:space="preserve">Orhan </w:t>
      </w:r>
      <w:r w:rsidRPr="00FF33CC">
        <w:rPr>
          <w:rFonts w:ascii="Tahoma" w:hAnsi="Tahoma" w:cs="Tahoma"/>
          <w:sz w:val="20"/>
          <w:szCs w:val="20"/>
          <w:shd w:val="clear" w:color="auto" w:fill="FFFFFF"/>
        </w:rPr>
        <w:t>Aydın, “Başka ülkelerin firmalarının kaynak ve imkanlarını kullanarak, onların teknolojisini satın alarak, bedellerini fazlasıyla ödeyerek kurulan bir sistem sürdürülebilir mi?” diye sordu.</w:t>
      </w:r>
    </w:p>
    <w:p w:rsidR="00FB26AC" w:rsidRPr="00FF33CC" w:rsidRDefault="00FB26AC" w:rsidP="00FF33CC">
      <w:pPr>
        <w:spacing w:afterLines="100" w:after="240" w:line="240" w:lineRule="auto"/>
        <w:contextualSpacing/>
        <w:jc w:val="both"/>
        <w:rPr>
          <w:rFonts w:ascii="Tahoma" w:hAnsi="Tahoma" w:cs="Tahoma"/>
          <w:sz w:val="20"/>
          <w:szCs w:val="20"/>
          <w:shd w:val="clear" w:color="auto" w:fill="FFFFFF"/>
        </w:rPr>
      </w:pPr>
    </w:p>
    <w:p w:rsidR="00FB26AC" w:rsidRPr="00FF33CC" w:rsidRDefault="00FB26AC" w:rsidP="00FF33CC">
      <w:pPr>
        <w:spacing w:afterLines="100" w:after="240" w:line="240" w:lineRule="auto"/>
        <w:contextualSpacing/>
        <w:jc w:val="both"/>
        <w:rPr>
          <w:rFonts w:ascii="Tahoma" w:hAnsi="Tahoma" w:cs="Tahoma"/>
          <w:b/>
          <w:sz w:val="20"/>
          <w:szCs w:val="20"/>
          <w:shd w:val="clear" w:color="auto" w:fill="FFFFFF"/>
        </w:rPr>
      </w:pPr>
      <w:r w:rsidRPr="00FF33CC">
        <w:rPr>
          <w:rFonts w:ascii="Tahoma" w:hAnsi="Tahoma" w:cs="Tahoma"/>
          <w:b/>
          <w:sz w:val="20"/>
          <w:szCs w:val="20"/>
          <w:shd w:val="clear" w:color="auto" w:fill="FFFFFF"/>
        </w:rPr>
        <w:t>“Kümelerin kabiliyetlerini dikkate alıyoruz”</w:t>
      </w:r>
    </w:p>
    <w:p w:rsidR="00FB26AC" w:rsidRPr="00FF33CC" w:rsidRDefault="00FB26AC" w:rsidP="00FF33CC">
      <w:pPr>
        <w:spacing w:afterLines="100" w:after="240" w:line="240" w:lineRule="auto"/>
        <w:contextualSpacing/>
        <w:jc w:val="both"/>
        <w:rPr>
          <w:rFonts w:ascii="Tahoma" w:hAnsi="Tahoma" w:cs="Tahoma"/>
          <w:iCs/>
          <w:sz w:val="20"/>
          <w:szCs w:val="20"/>
        </w:rPr>
      </w:pPr>
      <w:r w:rsidRPr="00FF33CC">
        <w:rPr>
          <w:rFonts w:ascii="Tahoma" w:hAnsi="Tahoma" w:cs="Tahoma"/>
          <w:sz w:val="20"/>
          <w:szCs w:val="20"/>
          <w:shd w:val="clear" w:color="auto" w:fill="FFFFFF"/>
        </w:rPr>
        <w:t xml:space="preserve">Savunma Sanayii Müsteşarlığı Sanayileşme Dairesi Başkanı Bilal Aktaş, ‘Türkiye’de </w:t>
      </w:r>
      <w:proofErr w:type="spellStart"/>
      <w:r w:rsidRPr="00FF33CC">
        <w:rPr>
          <w:rFonts w:ascii="Tahoma" w:hAnsi="Tahoma" w:cs="Tahoma"/>
          <w:sz w:val="20"/>
          <w:szCs w:val="20"/>
          <w:shd w:val="clear" w:color="auto" w:fill="FFFFFF"/>
        </w:rPr>
        <w:t>Offset</w:t>
      </w:r>
      <w:proofErr w:type="spellEnd"/>
      <w:r w:rsidRPr="00FF33CC">
        <w:rPr>
          <w:rFonts w:ascii="Tahoma" w:hAnsi="Tahoma" w:cs="Tahoma"/>
          <w:sz w:val="20"/>
          <w:szCs w:val="20"/>
          <w:shd w:val="clear" w:color="auto" w:fill="FFFFFF"/>
        </w:rPr>
        <w:t xml:space="preserve"> Uygulamaları’ başlıklı sunumunda; Müsteşarlık uygulamaları eşliğinde, </w:t>
      </w:r>
      <w:proofErr w:type="spellStart"/>
      <w:r w:rsidRPr="00FF33CC">
        <w:rPr>
          <w:rFonts w:ascii="Tahoma" w:hAnsi="Tahoma" w:cs="Tahoma"/>
          <w:sz w:val="20"/>
          <w:szCs w:val="20"/>
          <w:shd w:val="clear" w:color="auto" w:fill="FFFFFF"/>
        </w:rPr>
        <w:t>offsetin</w:t>
      </w:r>
      <w:proofErr w:type="spellEnd"/>
      <w:r w:rsidRPr="00FF33CC">
        <w:rPr>
          <w:rFonts w:ascii="Tahoma" w:hAnsi="Tahoma" w:cs="Tahoma"/>
          <w:sz w:val="20"/>
          <w:szCs w:val="20"/>
          <w:shd w:val="clear" w:color="auto" w:fill="FFFFFF"/>
        </w:rPr>
        <w:t xml:space="preserve"> gelişim aşamalarına ilişkin bilgiler verdi. </w:t>
      </w:r>
      <w:proofErr w:type="spellStart"/>
      <w:r w:rsidRPr="00FF33CC">
        <w:rPr>
          <w:rFonts w:ascii="Tahoma" w:hAnsi="Tahoma" w:cs="Tahoma"/>
          <w:sz w:val="20"/>
          <w:szCs w:val="20"/>
          <w:shd w:val="clear" w:color="auto" w:fill="FFFFFF"/>
        </w:rPr>
        <w:t>Offsetin</w:t>
      </w:r>
      <w:proofErr w:type="spellEnd"/>
      <w:r w:rsidRPr="00FF33CC">
        <w:rPr>
          <w:rFonts w:ascii="Tahoma" w:hAnsi="Tahoma" w:cs="Tahoma"/>
          <w:sz w:val="20"/>
          <w:szCs w:val="20"/>
          <w:shd w:val="clear" w:color="auto" w:fill="FFFFFF"/>
        </w:rPr>
        <w:t xml:space="preserve"> tüm dünyada değişik oranlarda uygulandığını hatırlatan Aktaş, Türkiye’de 1991’de hazır alımla başlayan sürecin, ortak üretim ve yurtiçi geliştirme kimliğine kavuştuğunu belirtti. SSM Daire Başkanı, “Son 10 yılda kendi ana yükleyicilerimizle proje yapmaya başladık. Tüm projelerde kendi ana yüklenicilerimizi zorunlu tutuyoruz. </w:t>
      </w:r>
      <w:r w:rsidRPr="00FF33CC">
        <w:rPr>
          <w:rFonts w:ascii="Tahoma" w:hAnsi="Tahoma" w:cs="Tahoma"/>
          <w:iCs/>
          <w:sz w:val="20"/>
          <w:szCs w:val="20"/>
        </w:rPr>
        <w:t xml:space="preserve">Kümeler bu işin olmazsa olmazı. </w:t>
      </w:r>
      <w:r w:rsidRPr="00FF33CC">
        <w:rPr>
          <w:rFonts w:ascii="Tahoma" w:hAnsi="Tahoma" w:cs="Tahoma"/>
          <w:sz w:val="20"/>
          <w:szCs w:val="20"/>
          <w:shd w:val="clear" w:color="auto" w:fill="FFFFFF"/>
        </w:rPr>
        <w:t>Kümelerin kabiliyetleri</w:t>
      </w:r>
      <w:r w:rsidR="00687105" w:rsidRPr="00FF33CC">
        <w:rPr>
          <w:rFonts w:ascii="Tahoma" w:hAnsi="Tahoma" w:cs="Tahoma"/>
          <w:sz w:val="20"/>
          <w:szCs w:val="20"/>
          <w:shd w:val="clear" w:color="auto" w:fill="FFFFFF"/>
        </w:rPr>
        <w:t>ni</w:t>
      </w:r>
      <w:r w:rsidRPr="00FF33CC">
        <w:rPr>
          <w:rFonts w:ascii="Tahoma" w:hAnsi="Tahoma" w:cs="Tahoma"/>
          <w:sz w:val="20"/>
          <w:szCs w:val="20"/>
          <w:shd w:val="clear" w:color="auto" w:fill="FFFFFF"/>
        </w:rPr>
        <w:t xml:space="preserve"> dikkate alarak azami yerli katkı alıyoruz.” dedi. Bilal Aktaş, birçok Türk firmasının kalite ve fiyat avantajları nedeniyle, </w:t>
      </w:r>
      <w:proofErr w:type="spellStart"/>
      <w:r w:rsidRPr="00FF33CC">
        <w:rPr>
          <w:rFonts w:ascii="Tahoma" w:hAnsi="Tahoma" w:cs="Tahoma"/>
          <w:sz w:val="20"/>
          <w:szCs w:val="20"/>
          <w:shd w:val="clear" w:color="auto" w:fill="FFFFFF"/>
        </w:rPr>
        <w:t>offset</w:t>
      </w:r>
      <w:proofErr w:type="spellEnd"/>
      <w:r w:rsidRPr="00FF33CC">
        <w:rPr>
          <w:rFonts w:ascii="Tahoma" w:hAnsi="Tahoma" w:cs="Tahoma"/>
          <w:sz w:val="20"/>
          <w:szCs w:val="20"/>
          <w:shd w:val="clear" w:color="auto" w:fill="FFFFFF"/>
        </w:rPr>
        <w:t xml:space="preserve"> ile başlayan işlerinin </w:t>
      </w:r>
      <w:proofErr w:type="spellStart"/>
      <w:r w:rsidRPr="00FF33CC">
        <w:rPr>
          <w:rFonts w:ascii="Tahoma" w:hAnsi="Tahoma" w:cs="Tahoma"/>
          <w:sz w:val="20"/>
          <w:szCs w:val="20"/>
          <w:shd w:val="clear" w:color="auto" w:fill="FFFFFF"/>
        </w:rPr>
        <w:t>offset</w:t>
      </w:r>
      <w:proofErr w:type="spellEnd"/>
      <w:r w:rsidRPr="00FF33CC">
        <w:rPr>
          <w:rFonts w:ascii="Tahoma" w:hAnsi="Tahoma" w:cs="Tahoma"/>
          <w:sz w:val="20"/>
          <w:szCs w:val="20"/>
          <w:shd w:val="clear" w:color="auto" w:fill="FFFFFF"/>
        </w:rPr>
        <w:t xml:space="preserve"> </w:t>
      </w:r>
      <w:proofErr w:type="spellStart"/>
      <w:r w:rsidRPr="00FF33CC">
        <w:rPr>
          <w:rFonts w:ascii="Tahoma" w:hAnsi="Tahoma" w:cs="Tahoma"/>
          <w:sz w:val="20"/>
          <w:szCs w:val="20"/>
          <w:shd w:val="clear" w:color="auto" w:fill="FFFFFF"/>
        </w:rPr>
        <w:t>taahhütü</w:t>
      </w:r>
      <w:proofErr w:type="spellEnd"/>
      <w:r w:rsidRPr="00FF33CC">
        <w:rPr>
          <w:rFonts w:ascii="Tahoma" w:hAnsi="Tahoma" w:cs="Tahoma"/>
          <w:sz w:val="20"/>
          <w:szCs w:val="20"/>
          <w:shd w:val="clear" w:color="auto" w:fill="FFFFFF"/>
        </w:rPr>
        <w:t xml:space="preserve"> bittiği halde devam ettiğini sözlerine ekledi. </w:t>
      </w:r>
    </w:p>
    <w:p w:rsidR="00FB26AC" w:rsidRPr="00FF33CC" w:rsidRDefault="00FB26AC" w:rsidP="00FF33CC">
      <w:pPr>
        <w:spacing w:afterLines="100" w:after="240" w:line="240" w:lineRule="auto"/>
        <w:contextualSpacing/>
        <w:jc w:val="both"/>
        <w:rPr>
          <w:rFonts w:ascii="Tahoma" w:hAnsi="Tahoma" w:cs="Tahoma"/>
          <w:iCs/>
          <w:sz w:val="20"/>
          <w:szCs w:val="20"/>
        </w:rPr>
      </w:pPr>
    </w:p>
    <w:p w:rsidR="00FB26AC" w:rsidRPr="00FF33CC" w:rsidRDefault="00FB26AC" w:rsidP="00FF33CC">
      <w:pPr>
        <w:spacing w:afterLines="100" w:after="240" w:line="240" w:lineRule="auto"/>
        <w:contextualSpacing/>
        <w:jc w:val="both"/>
        <w:rPr>
          <w:rFonts w:ascii="Tahoma" w:hAnsi="Tahoma" w:cs="Tahoma"/>
          <w:b/>
          <w:iCs/>
          <w:sz w:val="20"/>
          <w:szCs w:val="20"/>
        </w:rPr>
      </w:pPr>
      <w:r w:rsidRPr="00FF33CC">
        <w:rPr>
          <w:rFonts w:ascii="Tahoma" w:hAnsi="Tahoma" w:cs="Tahoma"/>
          <w:b/>
          <w:sz w:val="20"/>
          <w:szCs w:val="20"/>
        </w:rPr>
        <w:t>“4.500 üretici yerli malı belgesi aldı”</w:t>
      </w:r>
    </w:p>
    <w:p w:rsidR="00FB26AC"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iCs/>
          <w:sz w:val="20"/>
          <w:szCs w:val="20"/>
        </w:rPr>
        <w:t xml:space="preserve">Bilim Sanayi ve Teknoloji Bakanlığı Sanayi Politikaları Daire Başkanı Bilal Tek, ‘Kamu Alımlarında Yerli Katkı ve </w:t>
      </w:r>
      <w:proofErr w:type="spellStart"/>
      <w:r w:rsidRPr="00FF33CC">
        <w:rPr>
          <w:rFonts w:ascii="Tahoma" w:hAnsi="Tahoma" w:cs="Tahoma"/>
          <w:iCs/>
          <w:sz w:val="20"/>
          <w:szCs w:val="20"/>
        </w:rPr>
        <w:t>Offset</w:t>
      </w:r>
      <w:proofErr w:type="spellEnd"/>
      <w:r w:rsidRPr="00FF33CC">
        <w:rPr>
          <w:rFonts w:ascii="Tahoma" w:hAnsi="Tahoma" w:cs="Tahoma"/>
          <w:iCs/>
          <w:sz w:val="20"/>
          <w:szCs w:val="20"/>
        </w:rPr>
        <w:t xml:space="preserve"> Yönetmeliği-Fırsatlar’ konusuyla katıldığı panelde, Sanayi İşbirliği Programı’nın (SİP) önemi üzerinde durdu. Y</w:t>
      </w:r>
      <w:r w:rsidRPr="00FF33CC">
        <w:rPr>
          <w:rFonts w:ascii="Tahoma" w:hAnsi="Tahoma" w:cs="Tahoma"/>
          <w:sz w:val="20"/>
          <w:szCs w:val="20"/>
        </w:rPr>
        <w:t>eni sanayi stratejilerinde 3 temel eksenin esas alındığını bildiren Tek, bu</w:t>
      </w:r>
      <w:r w:rsidR="008B600A" w:rsidRPr="00FF33CC">
        <w:rPr>
          <w:rFonts w:ascii="Tahoma" w:hAnsi="Tahoma" w:cs="Tahoma"/>
          <w:sz w:val="20"/>
          <w:szCs w:val="20"/>
        </w:rPr>
        <w:t>nları</w:t>
      </w:r>
      <w:r w:rsidRPr="00FF33CC">
        <w:rPr>
          <w:rFonts w:ascii="Tahoma" w:hAnsi="Tahoma" w:cs="Tahoma"/>
          <w:sz w:val="20"/>
          <w:szCs w:val="20"/>
        </w:rPr>
        <w:t xml:space="preserve">; Yerli Üretim, Yenilikçi Üretim ve Yeşil Üretim olarak sıraladı. </w:t>
      </w:r>
    </w:p>
    <w:p w:rsidR="00FB26AC" w:rsidRPr="00FF33CC" w:rsidRDefault="00FB26AC" w:rsidP="00FF33CC">
      <w:pPr>
        <w:spacing w:afterLines="100" w:after="240" w:line="240" w:lineRule="auto"/>
        <w:contextualSpacing/>
        <w:jc w:val="both"/>
        <w:rPr>
          <w:rFonts w:ascii="Tahoma" w:hAnsi="Tahoma" w:cs="Tahoma"/>
          <w:iCs/>
          <w:sz w:val="20"/>
          <w:szCs w:val="20"/>
        </w:rPr>
      </w:pPr>
    </w:p>
    <w:p w:rsidR="00A55A02"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iCs/>
          <w:sz w:val="20"/>
          <w:szCs w:val="20"/>
        </w:rPr>
        <w:t>Bilal Tek şunları söyledi: “</w:t>
      </w:r>
      <w:r w:rsidRPr="00FF33CC">
        <w:rPr>
          <w:rFonts w:ascii="Tahoma" w:hAnsi="Tahoma" w:cs="Tahoma"/>
          <w:sz w:val="20"/>
          <w:szCs w:val="20"/>
        </w:rPr>
        <w:t>Büyüyen bir ekonomi olmak istiyorsak üretim seviyesinin</w:t>
      </w:r>
      <w:r w:rsidR="008B600A" w:rsidRPr="00FF33CC">
        <w:rPr>
          <w:rFonts w:ascii="Tahoma" w:hAnsi="Tahoma" w:cs="Tahoma"/>
          <w:sz w:val="20"/>
          <w:szCs w:val="20"/>
        </w:rPr>
        <w:t>,</w:t>
      </w:r>
      <w:r w:rsidRPr="00FF33CC">
        <w:rPr>
          <w:rFonts w:ascii="Tahoma" w:hAnsi="Tahoma" w:cs="Tahoma"/>
          <w:sz w:val="20"/>
          <w:szCs w:val="20"/>
        </w:rPr>
        <w:t xml:space="preserve"> gelişmiş ülkeler seviyesine çıkarılması gerekiyor. 2014’te Kamu İhale Kanunu’nda yapılan değişiklikle</w:t>
      </w:r>
      <w:r w:rsidR="00A55A02" w:rsidRPr="00FF33CC">
        <w:rPr>
          <w:rFonts w:ascii="Tahoma" w:hAnsi="Tahoma" w:cs="Tahoma"/>
          <w:sz w:val="20"/>
          <w:szCs w:val="20"/>
        </w:rPr>
        <w:t xml:space="preserve"> birlikte,</w:t>
      </w:r>
      <w:r w:rsidRPr="00FF33CC">
        <w:rPr>
          <w:rFonts w:ascii="Tahoma" w:hAnsi="Tahoma" w:cs="Tahoma"/>
          <w:sz w:val="20"/>
          <w:szCs w:val="20"/>
        </w:rPr>
        <w:t xml:space="preserve"> Bakanlığımıza </w:t>
      </w:r>
      <w:r w:rsidR="00A55A02" w:rsidRPr="00FF33CC">
        <w:rPr>
          <w:rFonts w:ascii="Tahoma" w:hAnsi="Tahoma" w:cs="Tahoma"/>
          <w:sz w:val="20"/>
          <w:szCs w:val="20"/>
        </w:rPr>
        <w:t xml:space="preserve">kamu alımlarında yerli malı tebliği hazırlanması yönünde </w:t>
      </w:r>
      <w:r w:rsidRPr="00FF33CC">
        <w:rPr>
          <w:rFonts w:ascii="Tahoma" w:hAnsi="Tahoma" w:cs="Tahoma"/>
          <w:sz w:val="20"/>
          <w:szCs w:val="20"/>
        </w:rPr>
        <w:t xml:space="preserve">görev verildi. </w:t>
      </w:r>
      <w:r w:rsidR="00A55A02" w:rsidRPr="00FF33CC">
        <w:rPr>
          <w:rFonts w:ascii="Tahoma" w:hAnsi="Tahoma" w:cs="Tahoma"/>
          <w:sz w:val="20"/>
          <w:szCs w:val="20"/>
        </w:rPr>
        <w:t xml:space="preserve">Mevzuatımız hazırlandı ve uygulanmaya başlandı. Bugün itibarıyla 4.500 civarında yerli üretici yerli malı belgesi aldı. </w:t>
      </w:r>
    </w:p>
    <w:p w:rsidR="00A55A02" w:rsidRPr="00FF33CC" w:rsidRDefault="00A55A02" w:rsidP="00FF33CC">
      <w:pPr>
        <w:spacing w:afterLines="100" w:after="240" w:line="240" w:lineRule="auto"/>
        <w:contextualSpacing/>
        <w:jc w:val="both"/>
        <w:rPr>
          <w:rFonts w:ascii="Tahoma" w:hAnsi="Tahoma" w:cs="Tahoma"/>
          <w:sz w:val="20"/>
          <w:szCs w:val="20"/>
        </w:rPr>
      </w:pPr>
    </w:p>
    <w:p w:rsidR="00A55A02" w:rsidRPr="00FF33CC" w:rsidRDefault="00A55A02" w:rsidP="00FF33CC">
      <w:pPr>
        <w:spacing w:afterLines="100" w:after="240" w:line="240" w:lineRule="auto"/>
        <w:contextualSpacing/>
        <w:jc w:val="both"/>
        <w:rPr>
          <w:rFonts w:ascii="Tahoma" w:hAnsi="Tahoma" w:cs="Tahoma"/>
          <w:sz w:val="20"/>
          <w:szCs w:val="20"/>
        </w:rPr>
      </w:pPr>
    </w:p>
    <w:p w:rsidR="00FB26AC"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sz w:val="20"/>
          <w:szCs w:val="20"/>
        </w:rPr>
        <w:t>Özellikle sivil alanda kamu idareler</w:t>
      </w:r>
      <w:r w:rsidR="002B31E7" w:rsidRPr="00FF33CC">
        <w:rPr>
          <w:rFonts w:ascii="Tahoma" w:hAnsi="Tahoma" w:cs="Tahoma"/>
          <w:sz w:val="20"/>
          <w:szCs w:val="20"/>
        </w:rPr>
        <w:t>inin yönetmeliği uygulama konusunda</w:t>
      </w:r>
      <w:r w:rsidRPr="00FF33CC">
        <w:rPr>
          <w:rFonts w:ascii="Tahoma" w:hAnsi="Tahoma" w:cs="Tahoma"/>
          <w:sz w:val="20"/>
          <w:szCs w:val="20"/>
        </w:rPr>
        <w:t xml:space="preserve"> tereddütleri var. </w:t>
      </w:r>
      <w:r w:rsidR="00660A44" w:rsidRPr="00FF33CC">
        <w:rPr>
          <w:rFonts w:ascii="Tahoma" w:hAnsi="Tahoma" w:cs="Tahoma"/>
          <w:sz w:val="20"/>
          <w:szCs w:val="20"/>
        </w:rPr>
        <w:t xml:space="preserve">Ülkemizde </w:t>
      </w:r>
      <w:r w:rsidR="002B31E7" w:rsidRPr="00FF33CC">
        <w:rPr>
          <w:rFonts w:ascii="Tahoma" w:hAnsi="Tahoma" w:cs="Tahoma"/>
          <w:sz w:val="20"/>
          <w:szCs w:val="20"/>
        </w:rPr>
        <w:t xml:space="preserve">2014’te 114 milyar </w:t>
      </w:r>
      <w:r w:rsidR="00660A44" w:rsidRPr="00FF33CC">
        <w:rPr>
          <w:rFonts w:ascii="Tahoma" w:hAnsi="Tahoma" w:cs="Tahoma"/>
          <w:sz w:val="20"/>
          <w:szCs w:val="20"/>
        </w:rPr>
        <w:t>dolar</w:t>
      </w:r>
      <w:r w:rsidR="002B31E7" w:rsidRPr="00FF33CC">
        <w:rPr>
          <w:rFonts w:ascii="Tahoma" w:hAnsi="Tahoma" w:cs="Tahoma"/>
          <w:sz w:val="20"/>
          <w:szCs w:val="20"/>
        </w:rPr>
        <w:t xml:space="preserve"> kamu alımı </w:t>
      </w:r>
      <w:r w:rsidR="00660A44" w:rsidRPr="00FF33CC">
        <w:rPr>
          <w:rFonts w:ascii="Tahoma" w:hAnsi="Tahoma" w:cs="Tahoma"/>
          <w:sz w:val="20"/>
          <w:szCs w:val="20"/>
        </w:rPr>
        <w:t xml:space="preserve">söz konusu olmuştur. </w:t>
      </w:r>
      <w:proofErr w:type="gramStart"/>
      <w:r w:rsidRPr="00FF33CC">
        <w:rPr>
          <w:rFonts w:ascii="Tahoma" w:hAnsi="Tahoma" w:cs="Tahoma"/>
          <w:sz w:val="20"/>
          <w:szCs w:val="20"/>
        </w:rPr>
        <w:t xml:space="preserve">Enerji sektöründe yerlilik, üzerinde durulması gereken bir konu. </w:t>
      </w:r>
      <w:proofErr w:type="gramEnd"/>
      <w:r w:rsidRPr="00FF33CC">
        <w:rPr>
          <w:rFonts w:ascii="Tahoma" w:hAnsi="Tahoma" w:cs="Tahoma"/>
          <w:sz w:val="20"/>
          <w:szCs w:val="20"/>
        </w:rPr>
        <w:t xml:space="preserve">Ülkemizin bu sektördeki makine ve </w:t>
      </w:r>
      <w:proofErr w:type="gramStart"/>
      <w:r w:rsidRPr="00FF33CC">
        <w:rPr>
          <w:rFonts w:ascii="Tahoma" w:hAnsi="Tahoma" w:cs="Tahoma"/>
          <w:sz w:val="20"/>
          <w:szCs w:val="20"/>
        </w:rPr>
        <w:t>ekipman</w:t>
      </w:r>
      <w:proofErr w:type="gramEnd"/>
      <w:r w:rsidRPr="00FF33CC">
        <w:rPr>
          <w:rFonts w:ascii="Tahoma" w:hAnsi="Tahoma" w:cs="Tahoma"/>
          <w:sz w:val="20"/>
          <w:szCs w:val="20"/>
        </w:rPr>
        <w:t xml:space="preserve"> ile kaynakta dışa bağımlılığı söz konusu. Bu bağımlılığı kırmak adına nükleer santral yatırımlarında SİP uygulaması olmalı.”</w:t>
      </w:r>
    </w:p>
    <w:p w:rsidR="00FB26AC" w:rsidRPr="00FF33CC" w:rsidRDefault="00FB26AC" w:rsidP="00FF33CC">
      <w:pPr>
        <w:spacing w:afterLines="100" w:after="240" w:line="240" w:lineRule="auto"/>
        <w:contextualSpacing/>
        <w:jc w:val="both"/>
        <w:rPr>
          <w:rFonts w:ascii="Tahoma" w:hAnsi="Tahoma" w:cs="Tahoma"/>
          <w:sz w:val="20"/>
          <w:szCs w:val="20"/>
        </w:rPr>
      </w:pPr>
    </w:p>
    <w:p w:rsidR="00FB26AC" w:rsidRPr="00FF33CC" w:rsidRDefault="00FB26AC" w:rsidP="00FF33CC">
      <w:pPr>
        <w:spacing w:afterLines="100" w:after="240" w:line="240" w:lineRule="auto"/>
        <w:contextualSpacing/>
        <w:jc w:val="both"/>
        <w:rPr>
          <w:rFonts w:ascii="Tahoma" w:hAnsi="Tahoma" w:cs="Tahoma"/>
          <w:b/>
          <w:sz w:val="20"/>
          <w:szCs w:val="20"/>
        </w:rPr>
      </w:pPr>
      <w:r w:rsidRPr="00FF33CC">
        <w:rPr>
          <w:rFonts w:ascii="Tahoma" w:hAnsi="Tahoma" w:cs="Tahoma"/>
          <w:b/>
          <w:sz w:val="20"/>
          <w:szCs w:val="20"/>
        </w:rPr>
        <w:t>“Enerji Sanayileşme Müsteşarlığı kurulmalıdır”</w:t>
      </w:r>
    </w:p>
    <w:p w:rsidR="00FB26AC"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sz w:val="20"/>
          <w:szCs w:val="20"/>
        </w:rPr>
        <w:t xml:space="preserve">Ankara Ticaret Odası (ATO) </w:t>
      </w:r>
      <w:proofErr w:type="spellStart"/>
      <w:r w:rsidRPr="00FF33CC">
        <w:rPr>
          <w:rFonts w:ascii="Tahoma" w:hAnsi="Tahoma" w:cs="Tahoma"/>
          <w:sz w:val="20"/>
          <w:szCs w:val="20"/>
        </w:rPr>
        <w:t>Offset</w:t>
      </w:r>
      <w:proofErr w:type="spellEnd"/>
      <w:r w:rsidRPr="00FF33CC">
        <w:rPr>
          <w:rFonts w:ascii="Tahoma" w:hAnsi="Tahoma" w:cs="Tahoma"/>
          <w:sz w:val="20"/>
          <w:szCs w:val="20"/>
        </w:rPr>
        <w:t xml:space="preserve"> Komisyonu Üyesi Ziya Kemal Gazioğlu, ‘İş Dünyasının </w:t>
      </w:r>
      <w:proofErr w:type="spellStart"/>
      <w:r w:rsidRPr="00FF33CC">
        <w:rPr>
          <w:rFonts w:ascii="Tahoma" w:hAnsi="Tahoma" w:cs="Tahoma"/>
          <w:sz w:val="20"/>
          <w:szCs w:val="20"/>
        </w:rPr>
        <w:t>Offsetten</w:t>
      </w:r>
      <w:proofErr w:type="spellEnd"/>
      <w:r w:rsidRPr="00FF33CC">
        <w:rPr>
          <w:rFonts w:ascii="Tahoma" w:hAnsi="Tahoma" w:cs="Tahoma"/>
          <w:sz w:val="20"/>
          <w:szCs w:val="20"/>
        </w:rPr>
        <w:t xml:space="preserve"> Beklentileri’ başlığı altında görüşlerini paylaştı. 2013 yılında ATO bünyesinde Özel İhtisas Komisyonu oluşturduklarını hatırlatan Gazioğlu, konuyu; ulaştırma, sağlık, enerji ve savunma sanayii olarak ele almaya karar verdiklerini ifade etti. </w:t>
      </w:r>
    </w:p>
    <w:p w:rsidR="00FB26AC" w:rsidRPr="00FF33CC" w:rsidRDefault="00FB26AC" w:rsidP="00FF33CC">
      <w:pPr>
        <w:spacing w:afterLines="100" w:after="240" w:line="240" w:lineRule="auto"/>
        <w:contextualSpacing/>
        <w:jc w:val="both"/>
        <w:rPr>
          <w:rFonts w:ascii="Tahoma" w:hAnsi="Tahoma" w:cs="Tahoma"/>
          <w:sz w:val="20"/>
          <w:szCs w:val="20"/>
        </w:rPr>
      </w:pPr>
    </w:p>
    <w:p w:rsidR="00FB26AC"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sz w:val="20"/>
          <w:szCs w:val="20"/>
        </w:rPr>
        <w:t>Ziya Kemal Gazioğlu şöyle konuştu: “Üretim konusunda tıkandığımızı görmekteyiz. Yüksek katma değer ya</w:t>
      </w:r>
      <w:r w:rsidR="002212DF" w:rsidRPr="00FF33CC">
        <w:rPr>
          <w:rFonts w:ascii="Tahoma" w:hAnsi="Tahoma" w:cs="Tahoma"/>
          <w:sz w:val="20"/>
          <w:szCs w:val="20"/>
        </w:rPr>
        <w:t xml:space="preserve">ratacak üretim kalemlerde </w:t>
      </w:r>
      <w:r w:rsidRPr="00FF33CC">
        <w:rPr>
          <w:rFonts w:ascii="Tahoma" w:hAnsi="Tahoma" w:cs="Tahoma"/>
          <w:sz w:val="20"/>
          <w:szCs w:val="20"/>
        </w:rPr>
        <w:t>bu seviyeyi aşmak, eski alışkanlıklarla mümkün değil. Özgün tasarımlar ve üretim gerekir. Mutlaka uzun vadeli planlama yapılmalıdır; işbirliğine ihtiyaç var. Savunmada başarı öyküsü yazılmıştır. SSM</w:t>
      </w:r>
      <w:r w:rsidR="002212DF" w:rsidRPr="00FF33CC">
        <w:rPr>
          <w:rFonts w:ascii="Tahoma" w:hAnsi="Tahoma" w:cs="Tahoma"/>
          <w:sz w:val="20"/>
          <w:szCs w:val="20"/>
        </w:rPr>
        <w:t>,</w:t>
      </w:r>
      <w:r w:rsidRPr="00FF33CC">
        <w:rPr>
          <w:rFonts w:ascii="Tahoma" w:hAnsi="Tahoma" w:cs="Tahoma"/>
          <w:sz w:val="20"/>
          <w:szCs w:val="20"/>
        </w:rPr>
        <w:t xml:space="preserve"> bu planlamanın kalbi şeklinde çalışmaktadır. Maalesef enerji de </w:t>
      </w:r>
      <w:proofErr w:type="gramStart"/>
      <w:r w:rsidRPr="00FF33CC">
        <w:rPr>
          <w:rFonts w:ascii="Tahoma" w:hAnsi="Tahoma" w:cs="Tahoma"/>
          <w:sz w:val="20"/>
          <w:szCs w:val="20"/>
        </w:rPr>
        <w:t>dahil</w:t>
      </w:r>
      <w:proofErr w:type="gramEnd"/>
      <w:r w:rsidRPr="00FF33CC">
        <w:rPr>
          <w:rFonts w:ascii="Tahoma" w:hAnsi="Tahoma" w:cs="Tahoma"/>
          <w:sz w:val="20"/>
          <w:szCs w:val="20"/>
        </w:rPr>
        <w:t xml:space="preserve"> olmak üzere sağlık ve ulaştırmada böyle bir yapılanma söz konusu değildir. Enerji sanayi</w:t>
      </w:r>
      <w:r w:rsidR="002212DF" w:rsidRPr="00FF33CC">
        <w:rPr>
          <w:rFonts w:ascii="Tahoma" w:hAnsi="Tahoma" w:cs="Tahoma"/>
          <w:sz w:val="20"/>
          <w:szCs w:val="20"/>
        </w:rPr>
        <w:t>leşme stratejisinin belirlenmeli</w:t>
      </w:r>
      <w:r w:rsidRPr="00FF33CC">
        <w:rPr>
          <w:rFonts w:ascii="Tahoma" w:hAnsi="Tahoma" w:cs="Tahoma"/>
          <w:sz w:val="20"/>
          <w:szCs w:val="20"/>
        </w:rPr>
        <w:t xml:space="preserve"> ve Enerji Sanayileşme Müsteşarlığı kurulmalıdır. Türkiye’nin enerji sanayisini yaratması açısından un, şeker ve yağ vardır. Birisinin helvayı karması gerekir. Yeni kurulacak hükümetimizden bu talebi hayata geçirecek adımları atmasını umuyoruz. Özel sektör olarak hazırız.”</w:t>
      </w:r>
    </w:p>
    <w:p w:rsidR="00FB26AC" w:rsidRPr="00FF33CC" w:rsidRDefault="00FB26AC" w:rsidP="00FF33CC">
      <w:pPr>
        <w:spacing w:afterLines="100" w:after="240" w:line="240" w:lineRule="auto"/>
        <w:contextualSpacing/>
        <w:jc w:val="both"/>
        <w:rPr>
          <w:rFonts w:ascii="Tahoma" w:hAnsi="Tahoma" w:cs="Tahoma"/>
          <w:sz w:val="20"/>
          <w:szCs w:val="20"/>
        </w:rPr>
      </w:pPr>
    </w:p>
    <w:p w:rsidR="00FB26AC" w:rsidRPr="00FF33CC" w:rsidRDefault="00FB26AC" w:rsidP="00FF33CC">
      <w:pPr>
        <w:spacing w:afterLines="100" w:after="240" w:line="240" w:lineRule="auto"/>
        <w:contextualSpacing/>
        <w:jc w:val="both"/>
        <w:rPr>
          <w:rFonts w:ascii="Tahoma" w:hAnsi="Tahoma" w:cs="Tahoma"/>
          <w:b/>
          <w:iCs/>
          <w:sz w:val="20"/>
          <w:szCs w:val="20"/>
        </w:rPr>
      </w:pPr>
      <w:r w:rsidRPr="00FF33CC">
        <w:rPr>
          <w:rFonts w:ascii="Tahoma" w:hAnsi="Tahoma" w:cs="Tahoma"/>
          <w:b/>
          <w:iCs/>
          <w:sz w:val="20"/>
          <w:szCs w:val="20"/>
        </w:rPr>
        <w:t>“Devlet alım garantisi soluk kazandırır”</w:t>
      </w:r>
    </w:p>
    <w:p w:rsidR="00FB26AC" w:rsidRPr="00FF33CC" w:rsidRDefault="00FB26AC" w:rsidP="00FF33CC">
      <w:pPr>
        <w:spacing w:afterLines="100" w:after="240" w:line="240" w:lineRule="auto"/>
        <w:contextualSpacing/>
        <w:jc w:val="both"/>
        <w:rPr>
          <w:rFonts w:ascii="Tahoma" w:hAnsi="Tahoma" w:cs="Tahoma"/>
          <w:sz w:val="20"/>
          <w:szCs w:val="20"/>
        </w:rPr>
      </w:pPr>
      <w:r w:rsidRPr="00FF33CC">
        <w:rPr>
          <w:rFonts w:ascii="Tahoma" w:hAnsi="Tahoma" w:cs="Tahoma"/>
          <w:iCs/>
          <w:sz w:val="20"/>
          <w:szCs w:val="20"/>
        </w:rPr>
        <w:t xml:space="preserve">Alfa Solar Pazarlama Müdürü Serkan Başar ise </w:t>
      </w:r>
      <w:r w:rsidRPr="00FF33CC">
        <w:rPr>
          <w:rFonts w:ascii="Tahoma" w:hAnsi="Tahoma" w:cs="Tahoma"/>
          <w:sz w:val="20"/>
          <w:szCs w:val="20"/>
        </w:rPr>
        <w:t>dünya piyasasında yer alabilmek için önce yerli pazarda söz sahibi olmak gerektiğinin altını çizdi. Başar, “Belirli kalite standartlarının altında kalmamak koşuluyla, devlet alım garantisiyle</w:t>
      </w:r>
      <w:r w:rsidR="002212DF" w:rsidRPr="00FF33CC">
        <w:rPr>
          <w:rFonts w:ascii="Tahoma" w:hAnsi="Tahoma" w:cs="Tahoma"/>
          <w:sz w:val="20"/>
          <w:szCs w:val="20"/>
        </w:rPr>
        <w:t>,</w:t>
      </w:r>
      <w:r w:rsidRPr="00FF33CC">
        <w:rPr>
          <w:rFonts w:ascii="Tahoma" w:hAnsi="Tahoma" w:cs="Tahoma"/>
          <w:sz w:val="20"/>
          <w:szCs w:val="20"/>
        </w:rPr>
        <w:t xml:space="preserve"> yerli üreticilerden alınacak panellerle kurulacak santraller üreticilere soluk kazandıracaktır.” diye konuştu. </w:t>
      </w:r>
    </w:p>
    <w:p w:rsidR="00FB26AC" w:rsidRPr="00FF33CC" w:rsidRDefault="00FB26AC" w:rsidP="00FF33CC">
      <w:pPr>
        <w:spacing w:afterLines="100" w:after="240" w:line="240" w:lineRule="auto"/>
        <w:contextualSpacing/>
        <w:rPr>
          <w:rFonts w:ascii="Tahoma" w:hAnsi="Tahoma" w:cs="Tahoma"/>
          <w:iCs/>
          <w:sz w:val="20"/>
          <w:szCs w:val="20"/>
        </w:rPr>
      </w:pPr>
    </w:p>
    <w:p w:rsidR="00FB26AC" w:rsidRPr="00FF33CC" w:rsidRDefault="00FB26AC" w:rsidP="00FF33CC">
      <w:pPr>
        <w:spacing w:afterLines="100" w:after="240" w:line="240" w:lineRule="auto"/>
        <w:contextualSpacing/>
        <w:jc w:val="both"/>
        <w:rPr>
          <w:rFonts w:ascii="Tahoma" w:hAnsi="Tahoma" w:cs="Tahoma"/>
          <w:b/>
          <w:iCs/>
          <w:sz w:val="20"/>
          <w:szCs w:val="20"/>
        </w:rPr>
      </w:pPr>
      <w:r w:rsidRPr="00FF33CC">
        <w:rPr>
          <w:rFonts w:ascii="Tahoma" w:hAnsi="Tahoma" w:cs="Tahoma"/>
          <w:b/>
          <w:iCs/>
          <w:sz w:val="20"/>
          <w:szCs w:val="20"/>
        </w:rPr>
        <w:t>“Teknoloji</w:t>
      </w:r>
      <w:r w:rsidR="00687105" w:rsidRPr="00FF33CC">
        <w:rPr>
          <w:rFonts w:ascii="Tahoma" w:hAnsi="Tahoma" w:cs="Tahoma"/>
          <w:b/>
          <w:iCs/>
          <w:sz w:val="20"/>
          <w:szCs w:val="20"/>
        </w:rPr>
        <w:t>k</w:t>
      </w:r>
      <w:r w:rsidRPr="00FF33CC">
        <w:rPr>
          <w:rFonts w:ascii="Tahoma" w:hAnsi="Tahoma" w:cs="Tahoma"/>
          <w:b/>
          <w:iCs/>
          <w:sz w:val="20"/>
          <w:szCs w:val="20"/>
        </w:rPr>
        <w:t xml:space="preserve"> plan hazırlanmalı”</w:t>
      </w:r>
    </w:p>
    <w:p w:rsidR="00FB26AC" w:rsidRPr="00FF33CC" w:rsidRDefault="00FB26AC" w:rsidP="00FF33CC">
      <w:pPr>
        <w:spacing w:afterLines="100" w:after="240" w:line="240" w:lineRule="auto"/>
        <w:contextualSpacing/>
        <w:jc w:val="both"/>
        <w:rPr>
          <w:rFonts w:ascii="Tahoma" w:hAnsi="Tahoma" w:cs="Tahoma"/>
          <w:iCs/>
          <w:sz w:val="20"/>
          <w:szCs w:val="20"/>
        </w:rPr>
      </w:pPr>
      <w:proofErr w:type="spellStart"/>
      <w:r w:rsidRPr="00FF33CC">
        <w:rPr>
          <w:rFonts w:ascii="Tahoma" w:hAnsi="Tahoma" w:cs="Tahoma"/>
          <w:iCs/>
          <w:sz w:val="20"/>
          <w:szCs w:val="20"/>
        </w:rPr>
        <w:t>Deloitte</w:t>
      </w:r>
      <w:proofErr w:type="spellEnd"/>
      <w:r w:rsidRPr="00FF33CC">
        <w:rPr>
          <w:rFonts w:ascii="Tahoma" w:hAnsi="Tahoma" w:cs="Tahoma"/>
          <w:iCs/>
          <w:sz w:val="20"/>
          <w:szCs w:val="20"/>
        </w:rPr>
        <w:t xml:space="preserve"> Enerji ve Doğal Kaynaklar Grubu Kıdemli Müdürü Aysun Özen </w:t>
      </w:r>
      <w:proofErr w:type="spellStart"/>
      <w:r w:rsidRPr="00FF33CC">
        <w:rPr>
          <w:rFonts w:ascii="Tahoma" w:hAnsi="Tahoma" w:cs="Tahoma"/>
          <w:iCs/>
          <w:sz w:val="20"/>
          <w:szCs w:val="20"/>
        </w:rPr>
        <w:t>Tacer</w:t>
      </w:r>
      <w:proofErr w:type="spellEnd"/>
      <w:r w:rsidRPr="00FF33CC">
        <w:rPr>
          <w:rFonts w:ascii="Tahoma" w:hAnsi="Tahoma" w:cs="Tahoma"/>
          <w:iCs/>
          <w:sz w:val="20"/>
          <w:szCs w:val="20"/>
        </w:rPr>
        <w:t xml:space="preserve">, yerlileşmede kalite ve sertifikasyon hususlarına dikkat çekti. Kritik bir teknoloji planının hazırlanması gerektiğine işaret eden </w:t>
      </w:r>
      <w:proofErr w:type="spellStart"/>
      <w:r w:rsidRPr="00FF33CC">
        <w:rPr>
          <w:rFonts w:ascii="Tahoma" w:hAnsi="Tahoma" w:cs="Tahoma"/>
          <w:iCs/>
          <w:sz w:val="20"/>
          <w:szCs w:val="20"/>
        </w:rPr>
        <w:t>Tacer</w:t>
      </w:r>
      <w:proofErr w:type="spellEnd"/>
      <w:r w:rsidRPr="00FF33CC">
        <w:rPr>
          <w:rFonts w:ascii="Tahoma" w:hAnsi="Tahoma" w:cs="Tahoma"/>
          <w:iCs/>
          <w:sz w:val="20"/>
          <w:szCs w:val="20"/>
        </w:rPr>
        <w:t xml:space="preserve">, “Ar-Ge strateji belgesi çerçevesinde bunlar ortaya konulmalı. Enerji yatırımı denildiğinde geniş bir alandan bahsediyoruz. 3,5 milyar dolarlık makine </w:t>
      </w:r>
      <w:proofErr w:type="gramStart"/>
      <w:r w:rsidRPr="00FF33CC">
        <w:rPr>
          <w:rFonts w:ascii="Tahoma" w:hAnsi="Tahoma" w:cs="Tahoma"/>
          <w:iCs/>
          <w:sz w:val="20"/>
          <w:szCs w:val="20"/>
        </w:rPr>
        <w:t>ekipman</w:t>
      </w:r>
      <w:proofErr w:type="gramEnd"/>
      <w:r w:rsidRPr="00FF33CC">
        <w:rPr>
          <w:rFonts w:ascii="Tahoma" w:hAnsi="Tahoma" w:cs="Tahoma"/>
          <w:iCs/>
          <w:sz w:val="20"/>
          <w:szCs w:val="20"/>
        </w:rPr>
        <w:t xml:space="preserve"> alımı yapılıyor ülkemizde. Sektörün yerli üründe bir noktaya gelmesi için; tasarım, uluslararası standart, test ve sertifikasyon, kaliteyi rekabetçi pazar koşulları içinde sağlayabiliyor muyuz? Kaliteden taviz vermeyen destekleme mekanizması kritik. Kalite büyük ölçüde firma yetkinliği ile ilgili. Ancak hacim için kamu politikası, makro uygulamalar ve kamu alımlarında yerli kullanım düzenlemelerinin iyi bir şekilde aktive edilmesi gerekiyor.” dedi.</w:t>
      </w:r>
    </w:p>
    <w:p w:rsidR="00FB26AC" w:rsidRPr="00FF33CC" w:rsidRDefault="00FB26AC" w:rsidP="00FF33CC">
      <w:pPr>
        <w:spacing w:afterLines="100" w:after="240" w:line="240" w:lineRule="auto"/>
        <w:contextualSpacing/>
        <w:jc w:val="both"/>
        <w:rPr>
          <w:rFonts w:ascii="Tahoma" w:hAnsi="Tahoma" w:cs="Tahoma"/>
          <w:sz w:val="20"/>
          <w:szCs w:val="20"/>
        </w:rPr>
      </w:pPr>
    </w:p>
    <w:p w:rsidR="00FB26AC" w:rsidRPr="00FF33CC" w:rsidRDefault="00FB26AC" w:rsidP="00FF33CC">
      <w:pPr>
        <w:spacing w:afterLines="100" w:after="240" w:line="240" w:lineRule="auto"/>
        <w:contextualSpacing/>
        <w:jc w:val="both"/>
        <w:rPr>
          <w:rFonts w:ascii="Tahoma" w:hAnsi="Tahoma" w:cs="Tahoma"/>
          <w:b/>
          <w:iCs/>
          <w:sz w:val="20"/>
          <w:szCs w:val="20"/>
        </w:rPr>
      </w:pPr>
      <w:r w:rsidRPr="00FF33CC">
        <w:rPr>
          <w:rFonts w:ascii="Tahoma" w:hAnsi="Tahoma" w:cs="Tahoma"/>
          <w:b/>
          <w:iCs/>
          <w:sz w:val="20"/>
          <w:szCs w:val="20"/>
        </w:rPr>
        <w:t>“Nükleerde 550 bin parça söz konusu”</w:t>
      </w:r>
    </w:p>
    <w:p w:rsidR="00FB26AC" w:rsidRPr="00FF33CC" w:rsidRDefault="00FB26AC" w:rsidP="00FF33CC">
      <w:pPr>
        <w:spacing w:afterLines="100" w:after="240" w:line="240" w:lineRule="auto"/>
        <w:contextualSpacing/>
        <w:jc w:val="both"/>
        <w:rPr>
          <w:rFonts w:ascii="Tahoma" w:hAnsi="Tahoma" w:cs="Tahoma"/>
          <w:iCs/>
          <w:sz w:val="20"/>
          <w:szCs w:val="20"/>
        </w:rPr>
      </w:pPr>
      <w:r w:rsidRPr="00FF33CC">
        <w:rPr>
          <w:rFonts w:ascii="Tahoma" w:hAnsi="Tahoma" w:cs="Tahoma"/>
          <w:iCs/>
          <w:sz w:val="20"/>
          <w:szCs w:val="20"/>
        </w:rPr>
        <w:t xml:space="preserve">Panelin son konuşmacısı olan Enerji ve Tabii Kaynaklar Bakanlığı Müsteşar Yardımcısı Necati Yamaç, Türkiye’de nükleer çağının başladığını söyledi. </w:t>
      </w:r>
      <w:r w:rsidR="00150EC7" w:rsidRPr="00FF33CC">
        <w:rPr>
          <w:rFonts w:ascii="Tahoma" w:hAnsi="Tahoma" w:cs="Tahoma"/>
          <w:iCs/>
          <w:sz w:val="20"/>
          <w:szCs w:val="20"/>
        </w:rPr>
        <w:t>Bir n</w:t>
      </w:r>
      <w:r w:rsidRPr="00FF33CC">
        <w:rPr>
          <w:rFonts w:ascii="Tahoma" w:hAnsi="Tahoma" w:cs="Tahoma"/>
          <w:iCs/>
          <w:sz w:val="20"/>
          <w:szCs w:val="20"/>
        </w:rPr>
        <w:t>ükleer santralde 550 bin çeşit parçanın söz konusu olduğunu aktaran Yamaç, nükleer santrallerin</w:t>
      </w:r>
      <w:r w:rsidR="002212DF" w:rsidRPr="00FF33CC">
        <w:rPr>
          <w:rFonts w:ascii="Tahoma" w:hAnsi="Tahoma" w:cs="Tahoma"/>
          <w:iCs/>
          <w:sz w:val="20"/>
          <w:szCs w:val="20"/>
        </w:rPr>
        <w:t>,</w:t>
      </w:r>
      <w:r w:rsidRPr="00FF33CC">
        <w:rPr>
          <w:rFonts w:ascii="Tahoma" w:hAnsi="Tahoma" w:cs="Tahoma"/>
          <w:iCs/>
          <w:sz w:val="20"/>
          <w:szCs w:val="20"/>
        </w:rPr>
        <w:t xml:space="preserve"> ülke sanayisini birkaç adım ileri götürecek faaliyetler olduğunu dile getirdi. Necati Yamaç, “Firmalarımızın, çok tecrübeli, yetenekli ve istekli olmalarına rağmen, alt sistemler bazında temel sertifikasyon ve </w:t>
      </w:r>
      <w:r w:rsidR="002212DF" w:rsidRPr="00FF33CC">
        <w:rPr>
          <w:rFonts w:ascii="Tahoma" w:hAnsi="Tahoma" w:cs="Tahoma"/>
          <w:iCs/>
          <w:sz w:val="20"/>
          <w:szCs w:val="20"/>
        </w:rPr>
        <w:t xml:space="preserve">temel </w:t>
      </w:r>
      <w:r w:rsidRPr="00FF33CC">
        <w:rPr>
          <w:rFonts w:ascii="Tahoma" w:hAnsi="Tahoma" w:cs="Tahoma"/>
          <w:iCs/>
          <w:sz w:val="20"/>
          <w:szCs w:val="20"/>
        </w:rPr>
        <w:t>belgeler açısından eksiklikleri var. Sistem oturtamazsanız, kalitesi ve fiyatı çok anlam ifade etmiyor. Ça</w:t>
      </w:r>
      <w:r w:rsidR="002212DF" w:rsidRPr="00FF33CC">
        <w:rPr>
          <w:rFonts w:ascii="Tahoma" w:hAnsi="Tahoma" w:cs="Tahoma"/>
          <w:iCs/>
          <w:sz w:val="20"/>
          <w:szCs w:val="20"/>
        </w:rPr>
        <w:t>lışmalarımızın büyük bir kısm</w:t>
      </w:r>
      <w:r w:rsidR="00FF33CC" w:rsidRPr="00FF33CC">
        <w:rPr>
          <w:rFonts w:ascii="Tahoma" w:hAnsi="Tahoma" w:cs="Tahoma"/>
          <w:iCs/>
          <w:sz w:val="20"/>
          <w:szCs w:val="20"/>
        </w:rPr>
        <w:t>ını;</w:t>
      </w:r>
      <w:r w:rsidRPr="00FF33CC">
        <w:rPr>
          <w:rFonts w:ascii="Tahoma" w:hAnsi="Tahoma" w:cs="Tahoma"/>
          <w:iCs/>
          <w:sz w:val="20"/>
          <w:szCs w:val="20"/>
        </w:rPr>
        <w:t xml:space="preserve"> Türk sanayisinin katılımını ve </w:t>
      </w:r>
      <w:r w:rsidR="00FF33CC" w:rsidRPr="00FF33CC">
        <w:rPr>
          <w:rFonts w:ascii="Tahoma" w:hAnsi="Tahoma" w:cs="Tahoma"/>
          <w:iCs/>
          <w:sz w:val="20"/>
          <w:szCs w:val="20"/>
        </w:rPr>
        <w:t xml:space="preserve">ülkemizin etrafındaki nükleer alanda yatırım yapmaya niyetli ülkelerde iş yapabilme </w:t>
      </w:r>
      <w:r w:rsidRPr="00FF33CC">
        <w:rPr>
          <w:rFonts w:ascii="Tahoma" w:hAnsi="Tahoma" w:cs="Tahoma"/>
          <w:iCs/>
          <w:sz w:val="20"/>
          <w:szCs w:val="20"/>
        </w:rPr>
        <w:t>yeteneklerinin artırılması anlamında</w:t>
      </w:r>
      <w:r w:rsidR="00FF33CC" w:rsidRPr="00FF33CC">
        <w:rPr>
          <w:rFonts w:ascii="Tahoma" w:hAnsi="Tahoma" w:cs="Tahoma"/>
          <w:iCs/>
          <w:sz w:val="20"/>
          <w:szCs w:val="20"/>
        </w:rPr>
        <w:t xml:space="preserve"> sürdürüyoruz</w:t>
      </w:r>
      <w:r w:rsidR="002212DF" w:rsidRPr="00FF33CC">
        <w:rPr>
          <w:rFonts w:ascii="Tahoma" w:hAnsi="Tahoma" w:cs="Tahoma"/>
          <w:iCs/>
          <w:sz w:val="20"/>
          <w:szCs w:val="20"/>
        </w:rPr>
        <w:t xml:space="preserve">, </w:t>
      </w:r>
      <w:r w:rsidRPr="00FF33CC">
        <w:rPr>
          <w:rFonts w:ascii="Tahoma" w:hAnsi="Tahoma" w:cs="Tahoma"/>
          <w:iCs/>
          <w:sz w:val="20"/>
          <w:szCs w:val="20"/>
        </w:rPr>
        <w:t xml:space="preserve">bunu çok önemsiyoruz. </w:t>
      </w:r>
      <w:r w:rsidR="00FF33CC" w:rsidRPr="00FF33CC">
        <w:rPr>
          <w:rFonts w:ascii="Tahoma" w:hAnsi="Tahoma" w:cs="Tahoma"/>
          <w:iCs/>
          <w:sz w:val="20"/>
          <w:szCs w:val="20"/>
        </w:rPr>
        <w:t>Türk sanayisinin, sadece Türkiye içindeki nükleer yatırımlara değil t</w:t>
      </w:r>
      <w:r w:rsidRPr="00FF33CC">
        <w:rPr>
          <w:rFonts w:ascii="Tahoma" w:hAnsi="Tahoma" w:cs="Tahoma"/>
          <w:iCs/>
          <w:sz w:val="20"/>
          <w:szCs w:val="20"/>
        </w:rPr>
        <w:t xml:space="preserve">üm dünyaya </w:t>
      </w:r>
      <w:r w:rsidR="00FF33CC" w:rsidRPr="00FF33CC">
        <w:rPr>
          <w:rFonts w:ascii="Tahoma" w:hAnsi="Tahoma" w:cs="Tahoma"/>
          <w:iCs/>
          <w:sz w:val="20"/>
          <w:szCs w:val="20"/>
        </w:rPr>
        <w:t xml:space="preserve">mal ve </w:t>
      </w:r>
      <w:proofErr w:type="gramStart"/>
      <w:r w:rsidR="00FF33CC" w:rsidRPr="00FF33CC">
        <w:rPr>
          <w:rFonts w:ascii="Tahoma" w:hAnsi="Tahoma" w:cs="Tahoma"/>
          <w:iCs/>
          <w:sz w:val="20"/>
          <w:szCs w:val="20"/>
        </w:rPr>
        <w:t xml:space="preserve">hizmet </w:t>
      </w:r>
      <w:r w:rsidRPr="00FF33CC">
        <w:rPr>
          <w:rFonts w:ascii="Tahoma" w:hAnsi="Tahoma" w:cs="Tahoma"/>
          <w:iCs/>
          <w:sz w:val="20"/>
          <w:szCs w:val="20"/>
        </w:rPr>
        <w:t xml:space="preserve"> satabilen</w:t>
      </w:r>
      <w:proofErr w:type="gramEnd"/>
      <w:r w:rsidRPr="00FF33CC">
        <w:rPr>
          <w:rFonts w:ascii="Tahoma" w:hAnsi="Tahoma" w:cs="Tahoma"/>
          <w:iCs/>
          <w:sz w:val="20"/>
          <w:szCs w:val="20"/>
        </w:rPr>
        <w:t xml:space="preserve"> firmalar olmasını istiyoruz.” dedi. </w:t>
      </w:r>
    </w:p>
    <w:p w:rsidR="00FB26AC" w:rsidRPr="00FF33CC" w:rsidRDefault="00FB26AC" w:rsidP="00FF33CC">
      <w:pPr>
        <w:spacing w:afterLines="100" w:after="240" w:line="240" w:lineRule="auto"/>
        <w:contextualSpacing/>
        <w:jc w:val="both"/>
        <w:rPr>
          <w:rFonts w:ascii="Tahoma" w:hAnsi="Tahoma" w:cs="Tahoma"/>
          <w:iCs/>
          <w:sz w:val="20"/>
          <w:szCs w:val="20"/>
        </w:rPr>
      </w:pPr>
    </w:p>
    <w:p w:rsidR="00FB26AC" w:rsidRPr="00FF33CC" w:rsidRDefault="00FB26AC" w:rsidP="00FF33CC">
      <w:pPr>
        <w:spacing w:afterLines="100" w:after="240" w:line="240" w:lineRule="auto"/>
        <w:contextualSpacing/>
        <w:jc w:val="both"/>
        <w:rPr>
          <w:rFonts w:ascii="Tahoma" w:hAnsi="Tahoma" w:cs="Tahoma"/>
          <w:b/>
          <w:iCs/>
          <w:sz w:val="20"/>
          <w:szCs w:val="20"/>
        </w:rPr>
      </w:pPr>
      <w:r w:rsidRPr="00FF33CC">
        <w:rPr>
          <w:rFonts w:ascii="Tahoma" w:hAnsi="Tahoma" w:cs="Tahoma"/>
          <w:iCs/>
          <w:sz w:val="20"/>
          <w:szCs w:val="20"/>
        </w:rPr>
        <w:t>Günün ikinci paneli</w:t>
      </w:r>
      <w:r w:rsidR="00150EC7" w:rsidRPr="00FF33CC">
        <w:rPr>
          <w:rFonts w:ascii="Tahoma" w:hAnsi="Tahoma" w:cs="Tahoma"/>
          <w:iCs/>
          <w:sz w:val="20"/>
          <w:szCs w:val="20"/>
        </w:rPr>
        <w:t xml:space="preserve">nde; İtalya, Belçika ve </w:t>
      </w:r>
      <w:r w:rsidRPr="00FF33CC">
        <w:rPr>
          <w:rFonts w:ascii="Tahoma" w:hAnsi="Tahoma" w:cs="Tahoma"/>
          <w:iCs/>
          <w:sz w:val="20"/>
          <w:szCs w:val="20"/>
        </w:rPr>
        <w:t>Bulgaristan</w:t>
      </w:r>
      <w:r w:rsidR="00150EC7" w:rsidRPr="00FF33CC">
        <w:rPr>
          <w:rFonts w:ascii="Tahoma" w:hAnsi="Tahoma" w:cs="Tahoma"/>
          <w:iCs/>
          <w:sz w:val="20"/>
          <w:szCs w:val="20"/>
        </w:rPr>
        <w:t xml:space="preserve">’dan küme yöneticileri </w:t>
      </w:r>
      <w:r w:rsidRPr="00FF33CC">
        <w:rPr>
          <w:rFonts w:ascii="Tahoma" w:hAnsi="Tahoma" w:cs="Tahoma"/>
          <w:iCs/>
          <w:sz w:val="20"/>
          <w:szCs w:val="20"/>
        </w:rPr>
        <w:t>ile OSTİM Yenilenebilir Enerji ve Çevre Teknolojileri Kümelenmesi</w:t>
      </w:r>
      <w:r w:rsidR="00150EC7" w:rsidRPr="00FF33CC">
        <w:rPr>
          <w:rFonts w:ascii="Tahoma" w:hAnsi="Tahoma" w:cs="Tahoma"/>
          <w:iCs/>
          <w:sz w:val="20"/>
          <w:szCs w:val="20"/>
        </w:rPr>
        <w:t xml:space="preserve"> </w:t>
      </w:r>
      <w:r w:rsidRPr="00FF33CC">
        <w:rPr>
          <w:rFonts w:ascii="Tahoma" w:hAnsi="Tahoma" w:cs="Tahoma"/>
          <w:iCs/>
          <w:sz w:val="20"/>
          <w:szCs w:val="20"/>
        </w:rPr>
        <w:t>yönetici</w:t>
      </w:r>
      <w:r w:rsidR="00150EC7" w:rsidRPr="00FF33CC">
        <w:rPr>
          <w:rFonts w:ascii="Tahoma" w:hAnsi="Tahoma" w:cs="Tahoma"/>
          <w:iCs/>
          <w:sz w:val="20"/>
          <w:szCs w:val="20"/>
        </w:rPr>
        <w:t xml:space="preserve">si Pınar Yalman </w:t>
      </w:r>
      <w:proofErr w:type="spellStart"/>
      <w:r w:rsidR="00150EC7" w:rsidRPr="00FF33CC">
        <w:rPr>
          <w:rFonts w:ascii="Tahoma" w:hAnsi="Tahoma" w:cs="Tahoma"/>
          <w:iCs/>
          <w:sz w:val="20"/>
          <w:szCs w:val="20"/>
        </w:rPr>
        <w:t>Akcengiz</w:t>
      </w:r>
      <w:proofErr w:type="spellEnd"/>
      <w:r w:rsidR="00150EC7" w:rsidRPr="00FF33CC">
        <w:rPr>
          <w:rFonts w:ascii="Tahoma" w:hAnsi="Tahoma" w:cs="Tahoma"/>
          <w:iCs/>
          <w:sz w:val="20"/>
          <w:szCs w:val="20"/>
        </w:rPr>
        <w:t xml:space="preserve"> </w:t>
      </w:r>
      <w:r w:rsidRPr="00FF33CC">
        <w:rPr>
          <w:rFonts w:ascii="Tahoma" w:hAnsi="Tahoma" w:cs="Tahoma"/>
          <w:iCs/>
          <w:sz w:val="20"/>
          <w:szCs w:val="20"/>
        </w:rPr>
        <w:t>‘Avrupa Enerji Kümeleri Buluşması</w:t>
      </w:r>
      <w:r w:rsidR="00150EC7" w:rsidRPr="00FF33CC">
        <w:rPr>
          <w:rFonts w:ascii="Tahoma" w:hAnsi="Tahoma" w:cs="Tahoma"/>
          <w:iCs/>
          <w:sz w:val="20"/>
          <w:szCs w:val="20"/>
        </w:rPr>
        <w:t xml:space="preserve">’nda </w:t>
      </w:r>
      <w:r w:rsidRPr="00FF33CC">
        <w:rPr>
          <w:rFonts w:ascii="Tahoma" w:hAnsi="Tahoma" w:cs="Tahoma"/>
          <w:iCs/>
          <w:sz w:val="20"/>
          <w:szCs w:val="20"/>
        </w:rPr>
        <w:t>bir araya geldi. Bilim Sanayi ve Teknoloji</w:t>
      </w:r>
      <w:bookmarkStart w:id="0" w:name="_GoBack"/>
      <w:bookmarkEnd w:id="0"/>
      <w:r w:rsidRPr="00FF33CC">
        <w:rPr>
          <w:rFonts w:ascii="Tahoma" w:hAnsi="Tahoma" w:cs="Tahoma"/>
          <w:iCs/>
          <w:sz w:val="20"/>
          <w:szCs w:val="20"/>
        </w:rPr>
        <w:t xml:space="preserve"> Bakanlığı Kümelenme Politikaları Şube Müdürü Tolga Arıcan’ın </w:t>
      </w:r>
      <w:proofErr w:type="spellStart"/>
      <w:r w:rsidRPr="00FF33CC">
        <w:rPr>
          <w:rFonts w:ascii="Tahoma" w:hAnsi="Tahoma" w:cs="Tahoma"/>
          <w:iCs/>
          <w:sz w:val="20"/>
          <w:szCs w:val="20"/>
        </w:rPr>
        <w:t>moderatörlüğünde</w:t>
      </w:r>
      <w:proofErr w:type="spellEnd"/>
      <w:r w:rsidRPr="00FF33CC">
        <w:rPr>
          <w:rFonts w:ascii="Tahoma" w:hAnsi="Tahoma" w:cs="Tahoma"/>
          <w:iCs/>
          <w:sz w:val="20"/>
          <w:szCs w:val="20"/>
        </w:rPr>
        <w:t xml:space="preserve"> gerçekleşen panelde küme faaliyetleri paylaşıldı. </w:t>
      </w:r>
    </w:p>
    <w:p w:rsidR="00FB26AC" w:rsidRPr="00FF33CC" w:rsidRDefault="00FB26AC" w:rsidP="00FF33CC">
      <w:pPr>
        <w:spacing w:afterLines="100" w:after="240" w:line="240" w:lineRule="auto"/>
        <w:contextualSpacing/>
        <w:jc w:val="both"/>
        <w:rPr>
          <w:rFonts w:ascii="Tahoma" w:hAnsi="Tahoma" w:cs="Tahoma"/>
          <w:b/>
          <w:sz w:val="20"/>
          <w:szCs w:val="20"/>
        </w:rPr>
      </w:pPr>
    </w:p>
    <w:p w:rsidR="00CB1F72" w:rsidRPr="00FF33CC" w:rsidRDefault="00CB1F72" w:rsidP="00FB26AC">
      <w:pPr>
        <w:spacing w:afterLines="20" w:after="48" w:line="240" w:lineRule="auto"/>
        <w:contextualSpacing/>
        <w:jc w:val="both"/>
        <w:rPr>
          <w:rFonts w:ascii="Tahoma" w:hAnsi="Tahoma" w:cs="Tahoma"/>
          <w:b/>
          <w:sz w:val="20"/>
          <w:szCs w:val="20"/>
        </w:rPr>
      </w:pPr>
      <w:r w:rsidRPr="00FF33CC">
        <w:rPr>
          <w:rFonts w:ascii="Tahoma" w:hAnsi="Tahoma" w:cs="Tahoma"/>
          <w:b/>
          <w:sz w:val="20"/>
          <w:szCs w:val="20"/>
        </w:rPr>
        <w:t>Saygılarımızla,</w:t>
      </w:r>
    </w:p>
    <w:p w:rsidR="0006565E" w:rsidRPr="00FF33CC" w:rsidRDefault="0006565E" w:rsidP="00FB26AC">
      <w:pPr>
        <w:spacing w:afterLines="20" w:after="48" w:line="240" w:lineRule="auto"/>
        <w:contextualSpacing/>
        <w:jc w:val="both"/>
        <w:rPr>
          <w:rFonts w:ascii="Tahoma" w:hAnsi="Tahoma" w:cs="Tahoma"/>
          <w:b/>
          <w:sz w:val="20"/>
          <w:szCs w:val="20"/>
        </w:rPr>
      </w:pPr>
    </w:p>
    <w:p w:rsidR="00231337" w:rsidRPr="00FF33CC" w:rsidRDefault="00CB1F72" w:rsidP="00FB26AC">
      <w:pPr>
        <w:spacing w:afterLines="20" w:after="48" w:line="240" w:lineRule="auto"/>
        <w:contextualSpacing/>
        <w:jc w:val="both"/>
        <w:rPr>
          <w:rFonts w:ascii="Tahoma" w:hAnsi="Tahoma" w:cs="Tahoma"/>
          <w:b/>
          <w:sz w:val="20"/>
          <w:szCs w:val="20"/>
        </w:rPr>
      </w:pPr>
      <w:r w:rsidRPr="00FF33CC">
        <w:rPr>
          <w:rFonts w:ascii="Tahoma" w:hAnsi="Tahoma" w:cs="Tahoma"/>
          <w:b/>
          <w:sz w:val="20"/>
          <w:szCs w:val="20"/>
        </w:rPr>
        <w:t xml:space="preserve">OSTİM </w:t>
      </w:r>
      <w:r w:rsidR="00FF33CC">
        <w:rPr>
          <w:rFonts w:ascii="Tahoma" w:hAnsi="Tahoma" w:cs="Tahoma"/>
          <w:b/>
          <w:sz w:val="20"/>
          <w:szCs w:val="20"/>
        </w:rPr>
        <w:t xml:space="preserve"> </w:t>
      </w:r>
      <w:r w:rsidRPr="00FF33CC">
        <w:rPr>
          <w:rFonts w:ascii="Tahoma" w:hAnsi="Tahoma" w:cs="Tahoma"/>
          <w:b/>
          <w:sz w:val="20"/>
          <w:szCs w:val="20"/>
        </w:rPr>
        <w:t>Basın ve Halkla İlişkiler Müdürlüğü</w:t>
      </w:r>
    </w:p>
    <w:sectPr w:rsidR="00231337" w:rsidRPr="00FF33CC" w:rsidSect="00CB66B1">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3D" w:rsidRDefault="00276B3D" w:rsidP="002F24CD">
      <w:pPr>
        <w:spacing w:after="0" w:line="240" w:lineRule="auto"/>
      </w:pPr>
      <w:r>
        <w:separator/>
      </w:r>
    </w:p>
  </w:endnote>
  <w:endnote w:type="continuationSeparator" w:id="0">
    <w:p w:rsidR="00276B3D" w:rsidRDefault="00276B3D"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276B3D"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3D" w:rsidRDefault="00276B3D" w:rsidP="002F24CD">
      <w:pPr>
        <w:spacing w:after="0" w:line="240" w:lineRule="auto"/>
      </w:pPr>
      <w:r>
        <w:separator/>
      </w:r>
    </w:p>
  </w:footnote>
  <w:footnote w:type="continuationSeparator" w:id="0">
    <w:p w:rsidR="00276B3D" w:rsidRDefault="00276B3D"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1">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3">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5">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B360B3F"/>
    <w:multiLevelType w:val="hybridMultilevel"/>
    <w:tmpl w:val="CADAC2E8"/>
    <w:lvl w:ilvl="0" w:tplc="B1C417F8">
      <w:start w:val="1"/>
      <w:numFmt w:val="decimal"/>
      <w:lvlText w:val="%1."/>
      <w:lvlJc w:val="left"/>
      <w:pPr>
        <w:ind w:left="720" w:hanging="360"/>
      </w:pPr>
      <w:rPr>
        <w:rFonts w:ascii="Calibri" w:eastAsia="Calibri" w:hAnsi="Calibri"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9"/>
  </w:num>
  <w:num w:numId="6">
    <w:abstractNumId w:val="20"/>
  </w:num>
  <w:num w:numId="7">
    <w:abstractNumId w:val="22"/>
  </w:num>
  <w:num w:numId="8">
    <w:abstractNumId w:val="19"/>
  </w:num>
  <w:num w:numId="9">
    <w:abstractNumId w:val="18"/>
  </w:num>
  <w:num w:numId="10">
    <w:abstractNumId w:val="1"/>
  </w:num>
  <w:num w:numId="11">
    <w:abstractNumId w:val="4"/>
  </w:num>
  <w:num w:numId="12">
    <w:abstractNumId w:val="14"/>
  </w:num>
  <w:num w:numId="13">
    <w:abstractNumId w:val="21"/>
  </w:num>
  <w:num w:numId="14">
    <w:abstractNumId w:val="12"/>
  </w:num>
  <w:num w:numId="15">
    <w:abstractNumId w:val="24"/>
  </w:num>
  <w:num w:numId="16">
    <w:abstractNumId w:val="1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6"/>
  </w:num>
  <w:num w:numId="23">
    <w:abstractNumId w:val="15"/>
  </w:num>
  <w:num w:numId="24">
    <w:abstractNumId w:val="27"/>
  </w:num>
  <w:num w:numId="25">
    <w:abstractNumId w:val="7"/>
  </w:num>
  <w:num w:numId="26">
    <w:abstractNumId w:val="23"/>
  </w:num>
  <w:num w:numId="27">
    <w:abstractNumId w:val="17"/>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8"/>
    <w:rsid w:val="0000665C"/>
    <w:rsid w:val="00007077"/>
    <w:rsid w:val="00014B39"/>
    <w:rsid w:val="00023491"/>
    <w:rsid w:val="000237C7"/>
    <w:rsid w:val="00023A1A"/>
    <w:rsid w:val="00023B55"/>
    <w:rsid w:val="00035BFB"/>
    <w:rsid w:val="00036CF2"/>
    <w:rsid w:val="00040A1B"/>
    <w:rsid w:val="00042D1B"/>
    <w:rsid w:val="0005491F"/>
    <w:rsid w:val="00060B13"/>
    <w:rsid w:val="0006565E"/>
    <w:rsid w:val="00072385"/>
    <w:rsid w:val="00072B48"/>
    <w:rsid w:val="00086F6E"/>
    <w:rsid w:val="00087495"/>
    <w:rsid w:val="000946E4"/>
    <w:rsid w:val="00094BC1"/>
    <w:rsid w:val="000A7D1D"/>
    <w:rsid w:val="000B411D"/>
    <w:rsid w:val="000B4831"/>
    <w:rsid w:val="000C636A"/>
    <w:rsid w:val="000D02B5"/>
    <w:rsid w:val="000F1991"/>
    <w:rsid w:val="000F3A07"/>
    <w:rsid w:val="000F6942"/>
    <w:rsid w:val="000F6D9B"/>
    <w:rsid w:val="00131C4C"/>
    <w:rsid w:val="00150DA1"/>
    <w:rsid w:val="00150EC7"/>
    <w:rsid w:val="00155636"/>
    <w:rsid w:val="0017329B"/>
    <w:rsid w:val="001742CB"/>
    <w:rsid w:val="00174C05"/>
    <w:rsid w:val="00194443"/>
    <w:rsid w:val="0019579B"/>
    <w:rsid w:val="001B3E1F"/>
    <w:rsid w:val="001B6AD6"/>
    <w:rsid w:val="001C0CC4"/>
    <w:rsid w:val="001C1B4C"/>
    <w:rsid w:val="001C5A38"/>
    <w:rsid w:val="001E2E61"/>
    <w:rsid w:val="001E6D96"/>
    <w:rsid w:val="001F0C09"/>
    <w:rsid w:val="00200328"/>
    <w:rsid w:val="00217E28"/>
    <w:rsid w:val="002212DF"/>
    <w:rsid w:val="00231337"/>
    <w:rsid w:val="00233A54"/>
    <w:rsid w:val="00237E87"/>
    <w:rsid w:val="0024443D"/>
    <w:rsid w:val="00276B3D"/>
    <w:rsid w:val="00280FD7"/>
    <w:rsid w:val="002860FE"/>
    <w:rsid w:val="002A5CC3"/>
    <w:rsid w:val="002B31E7"/>
    <w:rsid w:val="002C30DD"/>
    <w:rsid w:val="002C3FC8"/>
    <w:rsid w:val="002E5E5B"/>
    <w:rsid w:val="002F1FE2"/>
    <w:rsid w:val="002F24CD"/>
    <w:rsid w:val="002F2902"/>
    <w:rsid w:val="002F29A0"/>
    <w:rsid w:val="002F2FFA"/>
    <w:rsid w:val="002F47DB"/>
    <w:rsid w:val="003246CF"/>
    <w:rsid w:val="00331B1F"/>
    <w:rsid w:val="00333CDD"/>
    <w:rsid w:val="00333E99"/>
    <w:rsid w:val="00335745"/>
    <w:rsid w:val="00335868"/>
    <w:rsid w:val="00341292"/>
    <w:rsid w:val="00343FA1"/>
    <w:rsid w:val="00344FF0"/>
    <w:rsid w:val="00347D36"/>
    <w:rsid w:val="00351A9A"/>
    <w:rsid w:val="00361B41"/>
    <w:rsid w:val="003647E8"/>
    <w:rsid w:val="003660BE"/>
    <w:rsid w:val="00371449"/>
    <w:rsid w:val="003776B6"/>
    <w:rsid w:val="00390CCB"/>
    <w:rsid w:val="003961F7"/>
    <w:rsid w:val="003A4F8A"/>
    <w:rsid w:val="003B4935"/>
    <w:rsid w:val="003C61AD"/>
    <w:rsid w:val="003E275D"/>
    <w:rsid w:val="003E36F4"/>
    <w:rsid w:val="003E662C"/>
    <w:rsid w:val="003F7694"/>
    <w:rsid w:val="0040104F"/>
    <w:rsid w:val="00403FE1"/>
    <w:rsid w:val="00405EEB"/>
    <w:rsid w:val="004070E3"/>
    <w:rsid w:val="00411655"/>
    <w:rsid w:val="004205E3"/>
    <w:rsid w:val="00427B3B"/>
    <w:rsid w:val="00435B7D"/>
    <w:rsid w:val="00436284"/>
    <w:rsid w:val="00437FA0"/>
    <w:rsid w:val="004444CB"/>
    <w:rsid w:val="00451EDC"/>
    <w:rsid w:val="004637E8"/>
    <w:rsid w:val="00470C88"/>
    <w:rsid w:val="004774A6"/>
    <w:rsid w:val="00485CE9"/>
    <w:rsid w:val="00497E89"/>
    <w:rsid w:val="004A38F3"/>
    <w:rsid w:val="004A4919"/>
    <w:rsid w:val="004A4F68"/>
    <w:rsid w:val="004C1025"/>
    <w:rsid w:val="004E2965"/>
    <w:rsid w:val="004E630A"/>
    <w:rsid w:val="004F1858"/>
    <w:rsid w:val="004F5BF6"/>
    <w:rsid w:val="005227F0"/>
    <w:rsid w:val="00522CA6"/>
    <w:rsid w:val="005253FC"/>
    <w:rsid w:val="00532EC2"/>
    <w:rsid w:val="0055355D"/>
    <w:rsid w:val="005551EF"/>
    <w:rsid w:val="00562E53"/>
    <w:rsid w:val="00570157"/>
    <w:rsid w:val="0057502A"/>
    <w:rsid w:val="00590B3E"/>
    <w:rsid w:val="005A30BF"/>
    <w:rsid w:val="005C0782"/>
    <w:rsid w:val="005E2DB6"/>
    <w:rsid w:val="00600329"/>
    <w:rsid w:val="00605F96"/>
    <w:rsid w:val="006100B3"/>
    <w:rsid w:val="0061301B"/>
    <w:rsid w:val="006133C2"/>
    <w:rsid w:val="00614956"/>
    <w:rsid w:val="0062093F"/>
    <w:rsid w:val="006319E5"/>
    <w:rsid w:val="00636153"/>
    <w:rsid w:val="00643F70"/>
    <w:rsid w:val="00654768"/>
    <w:rsid w:val="006601ED"/>
    <w:rsid w:val="00660A44"/>
    <w:rsid w:val="00660E17"/>
    <w:rsid w:val="006660A9"/>
    <w:rsid w:val="00667860"/>
    <w:rsid w:val="006731E4"/>
    <w:rsid w:val="00680378"/>
    <w:rsid w:val="00687105"/>
    <w:rsid w:val="00695357"/>
    <w:rsid w:val="00697762"/>
    <w:rsid w:val="006D4E5B"/>
    <w:rsid w:val="006D7481"/>
    <w:rsid w:val="006E057D"/>
    <w:rsid w:val="006E381E"/>
    <w:rsid w:val="0070003B"/>
    <w:rsid w:val="00703110"/>
    <w:rsid w:val="007062DE"/>
    <w:rsid w:val="00742E7A"/>
    <w:rsid w:val="00752FBC"/>
    <w:rsid w:val="00765E45"/>
    <w:rsid w:val="007677E9"/>
    <w:rsid w:val="00775B83"/>
    <w:rsid w:val="007957D3"/>
    <w:rsid w:val="007A218F"/>
    <w:rsid w:val="007A60D1"/>
    <w:rsid w:val="007A7BF0"/>
    <w:rsid w:val="007B6DA9"/>
    <w:rsid w:val="007C3EFB"/>
    <w:rsid w:val="007D106E"/>
    <w:rsid w:val="007D60C5"/>
    <w:rsid w:val="00803D66"/>
    <w:rsid w:val="00816DE2"/>
    <w:rsid w:val="00822D57"/>
    <w:rsid w:val="0082529F"/>
    <w:rsid w:val="008276BC"/>
    <w:rsid w:val="00830F51"/>
    <w:rsid w:val="00831BA2"/>
    <w:rsid w:val="00836E6B"/>
    <w:rsid w:val="008402F9"/>
    <w:rsid w:val="0084365D"/>
    <w:rsid w:val="00871370"/>
    <w:rsid w:val="008801B4"/>
    <w:rsid w:val="00886791"/>
    <w:rsid w:val="008978D8"/>
    <w:rsid w:val="00897980"/>
    <w:rsid w:val="008A51F4"/>
    <w:rsid w:val="008A72D7"/>
    <w:rsid w:val="008B1786"/>
    <w:rsid w:val="008B2A2A"/>
    <w:rsid w:val="008B600A"/>
    <w:rsid w:val="008B7225"/>
    <w:rsid w:val="008B7ECB"/>
    <w:rsid w:val="008C623A"/>
    <w:rsid w:val="008C6251"/>
    <w:rsid w:val="00927BC3"/>
    <w:rsid w:val="00930953"/>
    <w:rsid w:val="009411A4"/>
    <w:rsid w:val="009435F4"/>
    <w:rsid w:val="00954D62"/>
    <w:rsid w:val="009633C6"/>
    <w:rsid w:val="009717DA"/>
    <w:rsid w:val="00972AEE"/>
    <w:rsid w:val="009760ED"/>
    <w:rsid w:val="0099148F"/>
    <w:rsid w:val="00996C0F"/>
    <w:rsid w:val="00997064"/>
    <w:rsid w:val="00997D0B"/>
    <w:rsid w:val="009B2ECD"/>
    <w:rsid w:val="009C1ADF"/>
    <w:rsid w:val="009C4DCA"/>
    <w:rsid w:val="009D2F93"/>
    <w:rsid w:val="009D6074"/>
    <w:rsid w:val="009E0162"/>
    <w:rsid w:val="009E77E8"/>
    <w:rsid w:val="00A1180A"/>
    <w:rsid w:val="00A16CCB"/>
    <w:rsid w:val="00A253BA"/>
    <w:rsid w:val="00A259B8"/>
    <w:rsid w:val="00A26778"/>
    <w:rsid w:val="00A30982"/>
    <w:rsid w:val="00A411EF"/>
    <w:rsid w:val="00A54E36"/>
    <w:rsid w:val="00A55A02"/>
    <w:rsid w:val="00A566DB"/>
    <w:rsid w:val="00A632B4"/>
    <w:rsid w:val="00A67CA4"/>
    <w:rsid w:val="00A96D10"/>
    <w:rsid w:val="00A97481"/>
    <w:rsid w:val="00AB738D"/>
    <w:rsid w:val="00AC1511"/>
    <w:rsid w:val="00AD1D48"/>
    <w:rsid w:val="00AD20CC"/>
    <w:rsid w:val="00AD373F"/>
    <w:rsid w:val="00AD3C07"/>
    <w:rsid w:val="00AE7DA8"/>
    <w:rsid w:val="00B05B4F"/>
    <w:rsid w:val="00B1144A"/>
    <w:rsid w:val="00B13B76"/>
    <w:rsid w:val="00B154DA"/>
    <w:rsid w:val="00B176E9"/>
    <w:rsid w:val="00B27F3D"/>
    <w:rsid w:val="00B31EA7"/>
    <w:rsid w:val="00B457D5"/>
    <w:rsid w:val="00B547DD"/>
    <w:rsid w:val="00B6549E"/>
    <w:rsid w:val="00B721EF"/>
    <w:rsid w:val="00B7321A"/>
    <w:rsid w:val="00B753D6"/>
    <w:rsid w:val="00B83298"/>
    <w:rsid w:val="00B8361C"/>
    <w:rsid w:val="00B91FAA"/>
    <w:rsid w:val="00B94C2E"/>
    <w:rsid w:val="00B97A45"/>
    <w:rsid w:val="00BA05C2"/>
    <w:rsid w:val="00BA20C0"/>
    <w:rsid w:val="00BA2F57"/>
    <w:rsid w:val="00BC168A"/>
    <w:rsid w:val="00BC4543"/>
    <w:rsid w:val="00BC5C0B"/>
    <w:rsid w:val="00BC7019"/>
    <w:rsid w:val="00BC7A5B"/>
    <w:rsid w:val="00BD15D9"/>
    <w:rsid w:val="00BD5E2B"/>
    <w:rsid w:val="00BE7A80"/>
    <w:rsid w:val="00BF235B"/>
    <w:rsid w:val="00BF43F0"/>
    <w:rsid w:val="00C01279"/>
    <w:rsid w:val="00C02BFE"/>
    <w:rsid w:val="00C02E5C"/>
    <w:rsid w:val="00C1282D"/>
    <w:rsid w:val="00C13844"/>
    <w:rsid w:val="00C157DC"/>
    <w:rsid w:val="00C21887"/>
    <w:rsid w:val="00C236C9"/>
    <w:rsid w:val="00C23B28"/>
    <w:rsid w:val="00C36C62"/>
    <w:rsid w:val="00C37959"/>
    <w:rsid w:val="00C43FE8"/>
    <w:rsid w:val="00C45AF3"/>
    <w:rsid w:val="00C57B2F"/>
    <w:rsid w:val="00C6134C"/>
    <w:rsid w:val="00C6189A"/>
    <w:rsid w:val="00C675DB"/>
    <w:rsid w:val="00C76694"/>
    <w:rsid w:val="00C767A0"/>
    <w:rsid w:val="00C820CE"/>
    <w:rsid w:val="00C91E37"/>
    <w:rsid w:val="00C92AF4"/>
    <w:rsid w:val="00CA2512"/>
    <w:rsid w:val="00CB0121"/>
    <w:rsid w:val="00CB1F72"/>
    <w:rsid w:val="00CB4DB2"/>
    <w:rsid w:val="00CB66B1"/>
    <w:rsid w:val="00CD047A"/>
    <w:rsid w:val="00CE6070"/>
    <w:rsid w:val="00D010ED"/>
    <w:rsid w:val="00D02DA8"/>
    <w:rsid w:val="00D107D5"/>
    <w:rsid w:val="00D128D0"/>
    <w:rsid w:val="00D20F56"/>
    <w:rsid w:val="00D228A9"/>
    <w:rsid w:val="00D24E47"/>
    <w:rsid w:val="00D26B3B"/>
    <w:rsid w:val="00D33CAF"/>
    <w:rsid w:val="00D40D46"/>
    <w:rsid w:val="00D44903"/>
    <w:rsid w:val="00D45093"/>
    <w:rsid w:val="00D45E10"/>
    <w:rsid w:val="00D47441"/>
    <w:rsid w:val="00D70A7D"/>
    <w:rsid w:val="00D76585"/>
    <w:rsid w:val="00D82E89"/>
    <w:rsid w:val="00D9219E"/>
    <w:rsid w:val="00DA2D9F"/>
    <w:rsid w:val="00DB09C0"/>
    <w:rsid w:val="00DC1D95"/>
    <w:rsid w:val="00DC5343"/>
    <w:rsid w:val="00E000E6"/>
    <w:rsid w:val="00E00E30"/>
    <w:rsid w:val="00E1178F"/>
    <w:rsid w:val="00E23163"/>
    <w:rsid w:val="00E40BCC"/>
    <w:rsid w:val="00E41349"/>
    <w:rsid w:val="00E82010"/>
    <w:rsid w:val="00E95989"/>
    <w:rsid w:val="00EC0FC3"/>
    <w:rsid w:val="00EE0BCA"/>
    <w:rsid w:val="00EF4847"/>
    <w:rsid w:val="00EF769D"/>
    <w:rsid w:val="00F0154E"/>
    <w:rsid w:val="00F02489"/>
    <w:rsid w:val="00F0490E"/>
    <w:rsid w:val="00F36EE1"/>
    <w:rsid w:val="00F46D23"/>
    <w:rsid w:val="00F47F19"/>
    <w:rsid w:val="00F52A69"/>
    <w:rsid w:val="00F55AE5"/>
    <w:rsid w:val="00F56EAF"/>
    <w:rsid w:val="00F56F48"/>
    <w:rsid w:val="00F70092"/>
    <w:rsid w:val="00F843E0"/>
    <w:rsid w:val="00F860C4"/>
    <w:rsid w:val="00F91799"/>
    <w:rsid w:val="00FA18CC"/>
    <w:rsid w:val="00FA6E2A"/>
    <w:rsid w:val="00FB0F1D"/>
    <w:rsid w:val="00FB1D24"/>
    <w:rsid w:val="00FB26AC"/>
    <w:rsid w:val="00FB747F"/>
    <w:rsid w:val="00FE1E92"/>
    <w:rsid w:val="00FF0E33"/>
    <w:rsid w:val="00FF33CC"/>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80570142">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758911951">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241208118">
      <w:bodyDiv w:val="1"/>
      <w:marLeft w:val="0"/>
      <w:marRight w:val="0"/>
      <w:marTop w:val="0"/>
      <w:marBottom w:val="0"/>
      <w:divBdr>
        <w:top w:val="none" w:sz="0" w:space="0" w:color="auto"/>
        <w:left w:val="none" w:sz="0" w:space="0" w:color="auto"/>
        <w:bottom w:val="none" w:sz="0" w:space="0" w:color="auto"/>
        <w:right w:val="none" w:sz="0" w:space="0" w:color="auto"/>
      </w:divBdr>
    </w:div>
    <w:div w:id="1517886946">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BF8F7E-9BB1-403D-8304-95F625BC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1182</Words>
  <Characters>6744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Korhan GÜMÜŞTEKİN</cp:lastModifiedBy>
  <cp:revision>9</cp:revision>
  <dcterms:created xsi:type="dcterms:W3CDTF">2015-11-05T15:01:00Z</dcterms:created>
  <dcterms:modified xsi:type="dcterms:W3CDTF">2015-11-06T06:50:00Z</dcterms:modified>
</cp:coreProperties>
</file>