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762" w:rsidRPr="002860FE" w:rsidRDefault="00697762" w:rsidP="000F79A2">
      <w:pPr>
        <w:spacing w:afterLines="20" w:after="48" w:line="240" w:lineRule="auto"/>
        <w:contextualSpacing/>
        <w:jc w:val="center"/>
        <w:rPr>
          <w:rFonts w:ascii="Arial" w:hAnsi="Arial" w:cs="Arial"/>
          <w:b/>
          <w:sz w:val="26"/>
          <w:szCs w:val="26"/>
          <w:highlight w:val="yellow"/>
          <w:u w:val="single"/>
        </w:rPr>
      </w:pPr>
    </w:p>
    <w:p w:rsidR="009760ED" w:rsidRDefault="00CC6791" w:rsidP="009760ED">
      <w:pPr>
        <w:jc w:val="right"/>
        <w:rPr>
          <w:rFonts w:ascii="Tahoma" w:hAnsi="Tahoma" w:cs="Tahoma"/>
          <w:b/>
          <w:sz w:val="20"/>
          <w:szCs w:val="20"/>
        </w:rPr>
      </w:pPr>
      <w:r>
        <w:rPr>
          <w:rFonts w:ascii="Tahoma" w:hAnsi="Tahoma" w:cs="Tahoma"/>
          <w:b/>
          <w:sz w:val="20"/>
          <w:szCs w:val="20"/>
        </w:rPr>
        <w:t>01.08</w:t>
      </w:r>
      <w:r w:rsidR="005322AF">
        <w:rPr>
          <w:rFonts w:ascii="Tahoma" w:hAnsi="Tahoma" w:cs="Tahoma"/>
          <w:b/>
          <w:sz w:val="20"/>
          <w:szCs w:val="20"/>
        </w:rPr>
        <w:t>.2015</w:t>
      </w:r>
    </w:p>
    <w:p w:rsidR="007364C7" w:rsidRPr="007364C7" w:rsidRDefault="007364C7" w:rsidP="007364C7">
      <w:pPr>
        <w:autoSpaceDE w:val="0"/>
        <w:autoSpaceDN w:val="0"/>
        <w:adjustRightInd w:val="0"/>
        <w:spacing w:afterLines="20" w:after="48" w:line="240" w:lineRule="auto"/>
        <w:contextualSpacing/>
        <w:jc w:val="center"/>
        <w:rPr>
          <w:rFonts w:ascii="Tahoma" w:hAnsi="Tahoma" w:cs="Tahoma"/>
          <w:sz w:val="24"/>
          <w:szCs w:val="24"/>
        </w:rPr>
      </w:pPr>
      <w:r w:rsidRPr="007364C7">
        <w:rPr>
          <w:rFonts w:ascii="Tahoma" w:hAnsi="Tahoma" w:cs="Tahoma"/>
          <w:sz w:val="24"/>
          <w:szCs w:val="24"/>
        </w:rPr>
        <w:t>Çalışma ve Sosyal Güvenlik Bakanlığı</w:t>
      </w:r>
      <w:r w:rsidR="00A45D57">
        <w:rPr>
          <w:rFonts w:ascii="Tahoma" w:hAnsi="Tahoma" w:cs="Tahoma"/>
          <w:sz w:val="24"/>
          <w:szCs w:val="24"/>
        </w:rPr>
        <w:t>’nın</w:t>
      </w:r>
      <w:r w:rsidRPr="007364C7">
        <w:rPr>
          <w:rFonts w:ascii="Tahoma" w:hAnsi="Tahoma" w:cs="Tahoma"/>
          <w:sz w:val="24"/>
          <w:szCs w:val="24"/>
        </w:rPr>
        <w:t xml:space="preserve"> tüm süreçler</w:t>
      </w:r>
      <w:r w:rsidR="00A45D57">
        <w:rPr>
          <w:rFonts w:ascii="Tahoma" w:hAnsi="Tahoma" w:cs="Tahoma"/>
          <w:sz w:val="24"/>
          <w:szCs w:val="24"/>
        </w:rPr>
        <w:t>in</w:t>
      </w:r>
      <w:r w:rsidRPr="007364C7">
        <w:rPr>
          <w:rFonts w:ascii="Tahoma" w:hAnsi="Tahoma" w:cs="Tahoma"/>
          <w:sz w:val="24"/>
          <w:szCs w:val="24"/>
        </w:rPr>
        <w:t>de yakın ilgi gösterdi</w:t>
      </w:r>
      <w:r w:rsidR="00A45D57">
        <w:rPr>
          <w:rFonts w:ascii="Tahoma" w:hAnsi="Tahoma" w:cs="Tahoma"/>
          <w:sz w:val="24"/>
          <w:szCs w:val="24"/>
        </w:rPr>
        <w:t>ği</w:t>
      </w:r>
    </w:p>
    <w:p w:rsidR="00DD6912" w:rsidRPr="00673E26" w:rsidRDefault="00404192" w:rsidP="00DD6912">
      <w:pPr>
        <w:spacing w:afterLines="20" w:after="48" w:line="240" w:lineRule="auto"/>
        <w:contextualSpacing/>
        <w:jc w:val="center"/>
        <w:rPr>
          <w:rFonts w:ascii="Tahoma" w:hAnsi="Tahoma" w:cs="Tahoma"/>
          <w:b/>
          <w:bCs/>
          <w:color w:val="000000"/>
          <w:sz w:val="56"/>
          <w:szCs w:val="56"/>
        </w:rPr>
      </w:pPr>
      <w:r w:rsidRPr="00673E26">
        <w:rPr>
          <w:rFonts w:ascii="Tahoma" w:hAnsi="Tahoma" w:cs="Tahoma"/>
          <w:b/>
          <w:bCs/>
          <w:color w:val="000000"/>
          <w:sz w:val="56"/>
          <w:szCs w:val="56"/>
        </w:rPr>
        <w:t xml:space="preserve">AB DESTEKLİ </w:t>
      </w:r>
      <w:r w:rsidRPr="00BF1B56">
        <w:rPr>
          <w:rFonts w:ascii="Tahoma" w:hAnsi="Tahoma" w:cs="Tahoma"/>
          <w:b/>
          <w:bCs/>
          <w:color w:val="FF0000"/>
          <w:sz w:val="56"/>
          <w:szCs w:val="56"/>
        </w:rPr>
        <w:t xml:space="preserve">‘USTA </w:t>
      </w:r>
      <w:r w:rsidR="006211E5" w:rsidRPr="00BF1B56">
        <w:rPr>
          <w:rFonts w:ascii="Tahoma" w:hAnsi="Tahoma" w:cs="Tahoma"/>
          <w:b/>
          <w:bCs/>
          <w:color w:val="FF0000"/>
          <w:sz w:val="56"/>
          <w:szCs w:val="56"/>
        </w:rPr>
        <w:t xml:space="preserve">İŞİ’ </w:t>
      </w:r>
      <w:r w:rsidRPr="00BF1B56">
        <w:rPr>
          <w:rFonts w:ascii="Tahoma" w:hAnsi="Tahoma" w:cs="Tahoma"/>
          <w:b/>
          <w:bCs/>
          <w:color w:val="FF0000"/>
          <w:sz w:val="56"/>
          <w:szCs w:val="56"/>
        </w:rPr>
        <w:t>PROJE</w:t>
      </w:r>
    </w:p>
    <w:p w:rsidR="00DD6912" w:rsidRPr="00404192" w:rsidRDefault="00DD6912" w:rsidP="005322AF">
      <w:pPr>
        <w:spacing w:after="20" w:line="240" w:lineRule="auto"/>
        <w:rPr>
          <w:rFonts w:ascii="Tahoma" w:hAnsi="Tahoma" w:cs="Tahoma"/>
          <w:b/>
          <w:sz w:val="20"/>
          <w:szCs w:val="20"/>
        </w:rPr>
      </w:pPr>
    </w:p>
    <w:p w:rsidR="00673E26" w:rsidRPr="00673E26" w:rsidRDefault="005322AF" w:rsidP="00673E26">
      <w:pPr>
        <w:autoSpaceDE w:val="0"/>
        <w:autoSpaceDN w:val="0"/>
        <w:adjustRightInd w:val="0"/>
        <w:spacing w:afterLines="20" w:after="48" w:line="240" w:lineRule="auto"/>
        <w:contextualSpacing/>
        <w:jc w:val="both"/>
        <w:rPr>
          <w:rFonts w:ascii="Tahoma" w:hAnsi="Tahoma" w:cs="Tahoma"/>
          <w:b/>
          <w:sz w:val="24"/>
          <w:szCs w:val="24"/>
        </w:rPr>
      </w:pPr>
      <w:r w:rsidRPr="006211E5">
        <w:rPr>
          <w:rFonts w:ascii="Tahoma" w:hAnsi="Tahoma" w:cs="Tahoma"/>
          <w:b/>
          <w:sz w:val="24"/>
          <w:szCs w:val="24"/>
        </w:rPr>
        <w:t>Hibe makamı Çalışma ve Sosyal Güvenlik Bakanlığı</w:t>
      </w:r>
      <w:r w:rsidR="00B42CB7">
        <w:rPr>
          <w:rFonts w:ascii="Tahoma" w:hAnsi="Tahoma" w:cs="Tahoma"/>
          <w:b/>
          <w:sz w:val="24"/>
          <w:szCs w:val="24"/>
        </w:rPr>
        <w:t xml:space="preserve"> </w:t>
      </w:r>
      <w:r w:rsidRPr="006211E5">
        <w:rPr>
          <w:rFonts w:ascii="Tahoma" w:hAnsi="Tahoma" w:cs="Tahoma"/>
          <w:b/>
          <w:sz w:val="24"/>
          <w:szCs w:val="24"/>
        </w:rPr>
        <w:t xml:space="preserve">Avrupa Birliği ve Mali Yardımlar Dairesi Başkanlığı olan, İnsan Kaynaklarının Geliştirilmesi </w:t>
      </w:r>
      <w:proofErr w:type="spellStart"/>
      <w:r w:rsidRPr="006211E5">
        <w:rPr>
          <w:rFonts w:ascii="Tahoma" w:hAnsi="Tahoma" w:cs="Tahoma"/>
          <w:b/>
          <w:sz w:val="24"/>
          <w:szCs w:val="24"/>
        </w:rPr>
        <w:t>Operasyonel</w:t>
      </w:r>
      <w:proofErr w:type="spellEnd"/>
      <w:r w:rsidRPr="006211E5">
        <w:rPr>
          <w:rFonts w:ascii="Tahoma" w:hAnsi="Tahoma" w:cs="Tahoma"/>
          <w:b/>
          <w:sz w:val="24"/>
          <w:szCs w:val="24"/>
        </w:rPr>
        <w:t xml:space="preserve"> Programı kapsamında, Türkiye’de Mesleki ve Teknik Eğitimin Kalitesinin Arttırılması Operasyonu çerçevesinde; OSTİM Vakfı tarafından yürütülen “</w:t>
      </w:r>
      <w:r w:rsidRPr="00673E26">
        <w:rPr>
          <w:rFonts w:ascii="Tahoma" w:hAnsi="Tahoma" w:cs="Tahoma"/>
          <w:b/>
          <w:sz w:val="24"/>
          <w:szCs w:val="24"/>
        </w:rPr>
        <w:t xml:space="preserve">Usta Öğreticilerin Yeterliliklerinin Arttırılması </w:t>
      </w:r>
      <w:proofErr w:type="spellStart"/>
      <w:r w:rsidRPr="006211E5">
        <w:rPr>
          <w:rFonts w:ascii="Tahoma" w:hAnsi="Tahoma" w:cs="Tahoma"/>
          <w:b/>
          <w:sz w:val="24"/>
          <w:szCs w:val="24"/>
        </w:rPr>
        <w:t>Projesi</w:t>
      </w:r>
      <w:r w:rsidR="00D2163B" w:rsidRPr="006211E5">
        <w:rPr>
          <w:rFonts w:ascii="Tahoma" w:hAnsi="Tahoma" w:cs="Tahoma"/>
          <w:b/>
          <w:sz w:val="24"/>
          <w:szCs w:val="24"/>
        </w:rPr>
        <w:t>”</w:t>
      </w:r>
      <w:r w:rsidRPr="006211E5">
        <w:rPr>
          <w:rFonts w:ascii="Tahoma" w:hAnsi="Tahoma" w:cs="Tahoma"/>
          <w:b/>
          <w:sz w:val="24"/>
          <w:szCs w:val="24"/>
        </w:rPr>
        <w:t>nin</w:t>
      </w:r>
      <w:proofErr w:type="spellEnd"/>
      <w:r w:rsidRPr="006211E5">
        <w:rPr>
          <w:rFonts w:ascii="Tahoma" w:hAnsi="Tahoma" w:cs="Tahoma"/>
          <w:b/>
          <w:sz w:val="24"/>
          <w:szCs w:val="24"/>
        </w:rPr>
        <w:t xml:space="preserve"> faaliyetleri</w:t>
      </w:r>
      <w:r w:rsidR="00D2163B" w:rsidRPr="006211E5">
        <w:rPr>
          <w:rFonts w:ascii="Tahoma" w:hAnsi="Tahoma" w:cs="Tahoma"/>
          <w:b/>
          <w:sz w:val="24"/>
          <w:szCs w:val="24"/>
        </w:rPr>
        <w:t xml:space="preserve"> </w:t>
      </w:r>
      <w:r w:rsidR="00D50799" w:rsidRPr="006211E5">
        <w:rPr>
          <w:rFonts w:ascii="Tahoma" w:hAnsi="Tahoma" w:cs="Tahoma"/>
          <w:b/>
          <w:sz w:val="24"/>
          <w:szCs w:val="24"/>
        </w:rPr>
        <w:t>kamuoyuyla paylaşıldı.</w:t>
      </w:r>
      <w:r w:rsidR="00673E26">
        <w:rPr>
          <w:rFonts w:ascii="Tahoma" w:hAnsi="Tahoma" w:cs="Tahoma"/>
          <w:b/>
          <w:sz w:val="24"/>
          <w:szCs w:val="24"/>
        </w:rPr>
        <w:t xml:space="preserve"> Projede yapılan araştırmada; </w:t>
      </w:r>
      <w:r w:rsidR="00673E26" w:rsidRPr="00673E26">
        <w:rPr>
          <w:rFonts w:ascii="Tahoma" w:hAnsi="Tahoma" w:cs="Tahoma"/>
          <w:b/>
          <w:sz w:val="24"/>
          <w:szCs w:val="24"/>
        </w:rPr>
        <w:t>OSTİM firmalarında çalışan ustaların %85’i sahip oldukları bilgileri eğitmenlik yaparak yeni nesillere aktarmak istiyor.</w:t>
      </w:r>
    </w:p>
    <w:p w:rsidR="00D50799" w:rsidRDefault="00D50799" w:rsidP="00673E26">
      <w:pPr>
        <w:autoSpaceDE w:val="0"/>
        <w:autoSpaceDN w:val="0"/>
        <w:adjustRightInd w:val="0"/>
        <w:spacing w:afterLines="20" w:after="48" w:line="240" w:lineRule="auto"/>
        <w:contextualSpacing/>
        <w:jc w:val="both"/>
        <w:rPr>
          <w:rFonts w:ascii="Tahoma" w:hAnsi="Tahoma" w:cs="Tahoma"/>
          <w:sz w:val="20"/>
          <w:szCs w:val="20"/>
        </w:rPr>
      </w:pPr>
    </w:p>
    <w:p w:rsidR="00404192" w:rsidRDefault="00404192"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‘Usta İşi Nesiller’ sloganıyla 1 Eylül 2014’te başlayan p</w:t>
      </w:r>
      <w:r w:rsidR="005322AF" w:rsidRPr="007364C7">
        <w:rPr>
          <w:rFonts w:ascii="Tahoma" w:hAnsi="Tahoma" w:cs="Tahoma"/>
          <w:sz w:val="20"/>
          <w:szCs w:val="20"/>
        </w:rPr>
        <w:t xml:space="preserve">rojenin yaygınlaştırma </w:t>
      </w:r>
      <w:r w:rsidRPr="007364C7">
        <w:rPr>
          <w:rFonts w:ascii="Tahoma" w:hAnsi="Tahoma" w:cs="Tahoma"/>
          <w:sz w:val="20"/>
          <w:szCs w:val="20"/>
        </w:rPr>
        <w:t>çalışmaları kapsamında basın toplantısı düzenlendi.</w:t>
      </w:r>
      <w:r w:rsidR="00460AE2" w:rsidRPr="007364C7">
        <w:rPr>
          <w:rFonts w:ascii="Tahoma" w:hAnsi="Tahoma" w:cs="Tahoma"/>
          <w:sz w:val="20"/>
          <w:szCs w:val="20"/>
        </w:rPr>
        <w:t xml:space="preserve"> </w:t>
      </w:r>
      <w:r w:rsidRPr="007364C7">
        <w:rPr>
          <w:rFonts w:ascii="Tahoma" w:hAnsi="Tahoma" w:cs="Tahoma"/>
          <w:sz w:val="20"/>
          <w:szCs w:val="20"/>
        </w:rPr>
        <w:t>T</w:t>
      </w:r>
      <w:r w:rsidR="005322AF" w:rsidRPr="007364C7">
        <w:rPr>
          <w:rFonts w:ascii="Tahoma" w:hAnsi="Tahoma" w:cs="Tahoma"/>
          <w:sz w:val="20"/>
          <w:szCs w:val="20"/>
        </w:rPr>
        <w:t>oplantıda; usta öğreticilikle ilgili yapılan anket ve görüşme sonuçları, usta öğreticiler için gerçekleştirilen kişisel gelişim seminerleri, usta öğretici eğitimleri ile ilgili çalışmalar, müfredat ve organizasyonlar, uzaktan eğitim sistemi uygulamaları ve örnekleri ve proje sonrası sürdürülebilirlik başlıkl</w:t>
      </w:r>
      <w:r w:rsidR="00D50799" w:rsidRPr="007364C7">
        <w:rPr>
          <w:rFonts w:ascii="Tahoma" w:hAnsi="Tahoma" w:cs="Tahoma"/>
          <w:sz w:val="20"/>
          <w:szCs w:val="20"/>
        </w:rPr>
        <w:t>arında bilgiler aktarıldı.</w:t>
      </w:r>
      <w:r w:rsidR="007364C7">
        <w:rPr>
          <w:rFonts w:ascii="Tahoma" w:hAnsi="Tahoma" w:cs="Tahoma"/>
          <w:sz w:val="20"/>
          <w:szCs w:val="20"/>
        </w:rPr>
        <w:t xml:space="preserve"> </w:t>
      </w:r>
    </w:p>
    <w:p w:rsidR="007364C7" w:rsidRPr="007364C7" w:rsidRDefault="007364C7" w:rsidP="00014629">
      <w:pPr>
        <w:autoSpaceDE w:val="0"/>
        <w:autoSpaceDN w:val="0"/>
        <w:adjustRightInd w:val="0"/>
        <w:spacing w:afterLines="20" w:after="48" w:line="240" w:lineRule="auto"/>
        <w:contextualSpacing/>
        <w:jc w:val="both"/>
        <w:rPr>
          <w:rFonts w:ascii="Tahoma" w:hAnsi="Tahoma" w:cs="Tahoma"/>
          <w:sz w:val="20"/>
          <w:szCs w:val="20"/>
        </w:rPr>
      </w:pPr>
    </w:p>
    <w:p w:rsidR="007364C7" w:rsidRPr="007364C7" w:rsidRDefault="007364C7" w:rsidP="007364C7">
      <w:pPr>
        <w:autoSpaceDE w:val="0"/>
        <w:autoSpaceDN w:val="0"/>
        <w:adjustRightInd w:val="0"/>
        <w:spacing w:afterLines="20" w:after="48" w:line="240" w:lineRule="auto"/>
        <w:contextualSpacing/>
        <w:jc w:val="both"/>
        <w:rPr>
          <w:rFonts w:ascii="Tahoma" w:hAnsi="Tahoma" w:cs="Tahoma"/>
          <w:b/>
          <w:sz w:val="20"/>
          <w:szCs w:val="20"/>
        </w:rPr>
      </w:pPr>
      <w:r w:rsidRPr="007364C7">
        <w:rPr>
          <w:rFonts w:ascii="Tahoma" w:hAnsi="Tahoma" w:cs="Tahoma"/>
          <w:b/>
          <w:sz w:val="20"/>
          <w:szCs w:val="20"/>
        </w:rPr>
        <w:t xml:space="preserve">“Deneyimleri aktarmayı </w:t>
      </w:r>
    </w:p>
    <w:p w:rsidR="007364C7" w:rsidRPr="007364C7" w:rsidRDefault="007364C7" w:rsidP="007364C7">
      <w:pPr>
        <w:autoSpaceDE w:val="0"/>
        <w:autoSpaceDN w:val="0"/>
        <w:adjustRightInd w:val="0"/>
        <w:spacing w:afterLines="20" w:after="48" w:line="240" w:lineRule="auto"/>
        <w:contextualSpacing/>
        <w:jc w:val="both"/>
        <w:rPr>
          <w:rFonts w:ascii="Tahoma" w:hAnsi="Tahoma" w:cs="Tahoma"/>
          <w:b/>
          <w:sz w:val="20"/>
          <w:szCs w:val="20"/>
        </w:rPr>
      </w:pPr>
      <w:proofErr w:type="gramStart"/>
      <w:r w:rsidRPr="007364C7">
        <w:rPr>
          <w:rFonts w:ascii="Tahoma" w:hAnsi="Tahoma" w:cs="Tahoma"/>
          <w:b/>
          <w:sz w:val="20"/>
          <w:szCs w:val="20"/>
        </w:rPr>
        <w:t>alışkanlık</w:t>
      </w:r>
      <w:proofErr w:type="gramEnd"/>
      <w:r w:rsidRPr="007364C7">
        <w:rPr>
          <w:rFonts w:ascii="Tahoma" w:hAnsi="Tahoma" w:cs="Tahoma"/>
          <w:b/>
          <w:sz w:val="20"/>
          <w:szCs w:val="20"/>
        </w:rPr>
        <w:t xml:space="preserve"> haline getirmeliyiz”</w:t>
      </w:r>
    </w:p>
    <w:p w:rsidR="007364C7" w:rsidRPr="007364C7" w:rsidRDefault="007364C7" w:rsidP="007364C7">
      <w:pPr>
        <w:autoSpaceDE w:val="0"/>
        <w:autoSpaceDN w:val="0"/>
        <w:adjustRightInd w:val="0"/>
        <w:spacing w:afterLines="20" w:after="48" w:line="240" w:lineRule="auto"/>
        <w:contextualSpacing/>
        <w:jc w:val="both"/>
        <w:rPr>
          <w:rFonts w:ascii="Tahoma" w:hAnsi="Tahoma" w:cs="Tahoma"/>
          <w:sz w:val="20"/>
          <w:szCs w:val="20"/>
        </w:rPr>
      </w:pPr>
      <w:proofErr w:type="gramStart"/>
      <w:r w:rsidRPr="007364C7">
        <w:rPr>
          <w:rFonts w:ascii="Tahoma" w:hAnsi="Tahoma" w:cs="Tahoma"/>
          <w:sz w:val="20"/>
          <w:szCs w:val="20"/>
        </w:rPr>
        <w:t xml:space="preserve">Toplantının açılış konuşmasını yapan OSTİM Vakfı Müdürü Gülnaz Karaosmanoğlu, OSTİM Vakfı’nın; bölgeyi, sektörü, firmaları, çalışanları geliştirmek, firmaların rekabet yapısını, çalışanların çalışma kalitesini yükseltmek için oluşturulmuş bir yapı olduğunu belirterek bu projenin OSTİM çalışanlarının teknik bilgi birikimini ortaya çıkararak görünür ve paylaşılabilir bir hale getirmek, firmalar ve çalışanlar arasında ki bilgi akışını hızlandırarak ortaklaşa rekabete katkıda bulunmak olduğunu vurguladı. </w:t>
      </w:r>
      <w:proofErr w:type="gramEnd"/>
      <w:r w:rsidRPr="007364C7">
        <w:rPr>
          <w:rFonts w:ascii="Tahoma" w:hAnsi="Tahoma" w:cs="Tahoma"/>
          <w:sz w:val="20"/>
          <w:szCs w:val="20"/>
        </w:rPr>
        <w:t xml:space="preserve">Gerek OSTİM Vakfı gerekse OSTİM OSB’nin hayata geçirdiği projelerin, kümelerin de </w:t>
      </w:r>
      <w:proofErr w:type="gramStart"/>
      <w:r w:rsidRPr="007364C7">
        <w:rPr>
          <w:rFonts w:ascii="Tahoma" w:hAnsi="Tahoma" w:cs="Tahoma"/>
          <w:sz w:val="20"/>
          <w:szCs w:val="20"/>
        </w:rPr>
        <w:t>dahil</w:t>
      </w:r>
      <w:proofErr w:type="gramEnd"/>
      <w:r w:rsidRPr="007364C7">
        <w:rPr>
          <w:rFonts w:ascii="Tahoma" w:hAnsi="Tahoma" w:cs="Tahoma"/>
          <w:sz w:val="20"/>
          <w:szCs w:val="20"/>
        </w:rPr>
        <w:t xml:space="preserve"> olmasıyla birlikte, </w:t>
      </w:r>
      <w:proofErr w:type="spellStart"/>
      <w:r w:rsidRPr="007364C7">
        <w:rPr>
          <w:rFonts w:ascii="Tahoma" w:hAnsi="Tahoma" w:cs="Tahoma"/>
          <w:sz w:val="20"/>
          <w:szCs w:val="20"/>
        </w:rPr>
        <w:t>topyekün</w:t>
      </w:r>
      <w:proofErr w:type="spellEnd"/>
      <w:r w:rsidRPr="007364C7">
        <w:rPr>
          <w:rFonts w:ascii="Tahoma" w:hAnsi="Tahoma" w:cs="Tahoma"/>
          <w:sz w:val="20"/>
          <w:szCs w:val="20"/>
        </w:rPr>
        <w:t xml:space="preserve"> dayanışmanın ve işbirliğinin ürünü olduğunu hatırlattı.</w:t>
      </w:r>
    </w:p>
    <w:p w:rsidR="007364C7" w:rsidRPr="007364C7" w:rsidRDefault="007364C7" w:rsidP="007364C7">
      <w:pPr>
        <w:autoSpaceDE w:val="0"/>
        <w:autoSpaceDN w:val="0"/>
        <w:adjustRightInd w:val="0"/>
        <w:spacing w:afterLines="20" w:after="48" w:line="240" w:lineRule="auto"/>
        <w:contextualSpacing/>
        <w:jc w:val="both"/>
        <w:rPr>
          <w:rFonts w:ascii="Tahoma" w:hAnsi="Tahoma" w:cs="Tahoma"/>
          <w:sz w:val="20"/>
          <w:szCs w:val="20"/>
        </w:rPr>
      </w:pPr>
    </w:p>
    <w:p w:rsidR="007364C7" w:rsidRPr="007364C7" w:rsidRDefault="007364C7" w:rsidP="007364C7">
      <w:pPr>
        <w:autoSpaceDE w:val="0"/>
        <w:autoSpaceDN w:val="0"/>
        <w:adjustRightInd w:val="0"/>
        <w:spacing w:afterLines="20" w:after="48" w:line="240" w:lineRule="auto"/>
        <w:contextualSpacing/>
        <w:jc w:val="both"/>
        <w:rPr>
          <w:rFonts w:ascii="Tahoma" w:hAnsi="Tahoma" w:cs="Tahoma"/>
          <w:sz w:val="20"/>
          <w:szCs w:val="20"/>
        </w:rPr>
      </w:pPr>
      <w:proofErr w:type="gramStart"/>
      <w:r w:rsidRPr="007364C7">
        <w:rPr>
          <w:rFonts w:ascii="Tahoma" w:hAnsi="Tahoma" w:cs="Tahoma"/>
          <w:sz w:val="20"/>
          <w:szCs w:val="20"/>
        </w:rPr>
        <w:t>Projenin yaşamın ve üretimin  her alanındaki kıymetli deneyimleri toplumsallaştırmak ve ulaşılabilir hale getirmeyi amaçladığını anlatan Karaosmanoğlu, daha önce Ankara Kalkınma Ajansı’nın bir çağrısı ile  ‘Bir Bilge Bin Bilge Projesi’ ile projenin provasını yaptıklarını dile getirerek şunları söyledi: “</w:t>
      </w:r>
      <w:proofErr w:type="spellStart"/>
      <w:r w:rsidRPr="007364C7">
        <w:rPr>
          <w:rFonts w:ascii="Tahoma" w:hAnsi="Tahoma" w:cs="Tahoma"/>
          <w:sz w:val="20"/>
          <w:szCs w:val="20"/>
        </w:rPr>
        <w:t>OSTİM’in</w:t>
      </w:r>
      <w:proofErr w:type="spellEnd"/>
      <w:r w:rsidRPr="007364C7">
        <w:rPr>
          <w:rFonts w:ascii="Tahoma" w:hAnsi="Tahoma" w:cs="Tahoma"/>
          <w:sz w:val="20"/>
          <w:szCs w:val="20"/>
        </w:rPr>
        <w:t xml:space="preserve"> kırk yılı aşkın üretim tecrübesi içinde her firmanın içinde bir bilgi ve deneyim hazinesi saklı ve bunu ortaya çıkarmak  şüphesiz uzun soluklu bir çaba gerektiriyor. </w:t>
      </w:r>
      <w:proofErr w:type="gramEnd"/>
      <w:r w:rsidRPr="007364C7">
        <w:rPr>
          <w:rFonts w:ascii="Tahoma" w:hAnsi="Tahoma" w:cs="Tahoma"/>
          <w:sz w:val="20"/>
          <w:szCs w:val="20"/>
        </w:rPr>
        <w:t>Bu nedenle her kesimi ayrı ayrı ele alabileceğimi</w:t>
      </w:r>
      <w:r>
        <w:rPr>
          <w:rFonts w:ascii="Tahoma" w:hAnsi="Tahoma" w:cs="Tahoma"/>
          <w:sz w:val="20"/>
          <w:szCs w:val="20"/>
        </w:rPr>
        <w:t xml:space="preserve">z fırsatları değerlendiriyoruz. </w:t>
      </w:r>
      <w:r w:rsidRPr="007364C7">
        <w:rPr>
          <w:rFonts w:ascii="Tahoma" w:hAnsi="Tahoma" w:cs="Tahoma"/>
          <w:sz w:val="20"/>
          <w:szCs w:val="20"/>
        </w:rPr>
        <w:t xml:space="preserve">Çalışma Bakanlığımızın son derece titiz, işbirlikçi ve destekleyici bir anlayışla yönettiği bu proje bize teknik elemanların bilgi ve deneyimini ölçme ve ortaya çıkarma fırsatı tanıdı. İnsanlara faydalı olmanın önce onları anlamak olduğu düşüncesiyle bu projede öncelikle bizzat çalışanlara dokunmaya, tanımaya çalıştık. </w:t>
      </w:r>
      <w:proofErr w:type="gramStart"/>
      <w:r w:rsidRPr="007364C7">
        <w:rPr>
          <w:rFonts w:ascii="Tahoma" w:hAnsi="Tahoma" w:cs="Tahoma"/>
          <w:sz w:val="20"/>
          <w:szCs w:val="20"/>
        </w:rPr>
        <w:t xml:space="preserve">Üretim dünyasında her teknik birikim çok kıymetli. </w:t>
      </w:r>
      <w:proofErr w:type="gramEnd"/>
      <w:r w:rsidRPr="007364C7">
        <w:rPr>
          <w:rFonts w:ascii="Tahoma" w:hAnsi="Tahoma" w:cs="Tahoma"/>
          <w:sz w:val="20"/>
          <w:szCs w:val="20"/>
        </w:rPr>
        <w:t>Bildiklerimizi ve deneyimlerimizi aktarma yeteneğimizi hızla geliştirmemiz gerekiyor.”</w:t>
      </w:r>
    </w:p>
    <w:p w:rsidR="007364C7" w:rsidRPr="007364C7" w:rsidRDefault="007364C7" w:rsidP="007364C7">
      <w:pPr>
        <w:autoSpaceDE w:val="0"/>
        <w:autoSpaceDN w:val="0"/>
        <w:adjustRightInd w:val="0"/>
        <w:spacing w:afterLines="20" w:after="48" w:line="240" w:lineRule="auto"/>
        <w:contextualSpacing/>
        <w:jc w:val="both"/>
        <w:rPr>
          <w:rFonts w:ascii="Tahoma" w:hAnsi="Tahoma" w:cs="Tahoma"/>
          <w:sz w:val="20"/>
          <w:szCs w:val="20"/>
        </w:rPr>
      </w:pPr>
    </w:p>
    <w:p w:rsidR="007364C7" w:rsidRPr="007364C7" w:rsidRDefault="007364C7" w:rsidP="007364C7">
      <w:pPr>
        <w:autoSpaceDE w:val="0"/>
        <w:autoSpaceDN w:val="0"/>
        <w:adjustRightInd w:val="0"/>
        <w:spacing w:afterLines="20" w:after="48" w:line="240" w:lineRule="auto"/>
        <w:contextualSpacing/>
        <w:jc w:val="both"/>
        <w:rPr>
          <w:rFonts w:ascii="Tahoma" w:hAnsi="Tahoma" w:cs="Tahoma"/>
          <w:sz w:val="20"/>
          <w:szCs w:val="20"/>
        </w:rPr>
      </w:pPr>
      <w:proofErr w:type="spellStart"/>
      <w:r w:rsidRPr="007364C7">
        <w:rPr>
          <w:rFonts w:ascii="Tahoma" w:hAnsi="Tahoma" w:cs="Tahoma"/>
          <w:sz w:val="20"/>
          <w:szCs w:val="20"/>
        </w:rPr>
        <w:t>OSTİM’de</w:t>
      </w:r>
      <w:proofErr w:type="spellEnd"/>
      <w:r w:rsidRPr="007364C7">
        <w:rPr>
          <w:rFonts w:ascii="Tahoma" w:hAnsi="Tahoma" w:cs="Tahoma"/>
          <w:sz w:val="20"/>
          <w:szCs w:val="20"/>
        </w:rPr>
        <w:t xml:space="preserve"> özellikle teknik anlamdaki becerilerin önem kazandığına işaret eden Karaosmanoğlu, bu projeden en büyük beklentilerini ‘OSTİM’i taramış olmak’ ifadesiyle açıkladı. Deneyimli Yönetici, projenin bir paylaşım </w:t>
      </w:r>
      <w:proofErr w:type="spellStart"/>
      <w:r w:rsidRPr="007364C7">
        <w:rPr>
          <w:rFonts w:ascii="Tahoma" w:hAnsi="Tahoma" w:cs="Tahoma"/>
          <w:sz w:val="20"/>
          <w:szCs w:val="20"/>
        </w:rPr>
        <w:t>portalı</w:t>
      </w:r>
      <w:proofErr w:type="spellEnd"/>
      <w:r w:rsidRPr="007364C7">
        <w:rPr>
          <w:rFonts w:ascii="Tahoma" w:hAnsi="Tahoma" w:cs="Tahoma"/>
          <w:sz w:val="20"/>
          <w:szCs w:val="20"/>
        </w:rPr>
        <w:t xml:space="preserve"> ve bir eğitmen havuzu oluşturulacağını aktararak </w:t>
      </w:r>
      <w:proofErr w:type="spellStart"/>
      <w:r w:rsidRPr="007364C7">
        <w:rPr>
          <w:rFonts w:ascii="Tahoma" w:hAnsi="Tahoma" w:cs="Tahoma"/>
          <w:sz w:val="20"/>
          <w:szCs w:val="20"/>
        </w:rPr>
        <w:t>portalın</w:t>
      </w:r>
      <w:proofErr w:type="spellEnd"/>
      <w:r w:rsidRPr="007364C7">
        <w:rPr>
          <w:rFonts w:ascii="Tahoma" w:hAnsi="Tahoma" w:cs="Tahoma"/>
          <w:sz w:val="20"/>
          <w:szCs w:val="20"/>
        </w:rPr>
        <w:t xml:space="preserve"> tüm çalışanların günlük teknik problemlerin çözümünde başvurabileceği</w:t>
      </w:r>
      <w:r>
        <w:rPr>
          <w:rFonts w:ascii="Tahoma" w:hAnsi="Tahoma" w:cs="Tahoma"/>
          <w:sz w:val="20"/>
          <w:szCs w:val="20"/>
        </w:rPr>
        <w:t>,</w:t>
      </w:r>
      <w:r w:rsidRPr="007364C7">
        <w:rPr>
          <w:rFonts w:ascii="Tahoma" w:hAnsi="Tahoma" w:cs="Tahoma"/>
          <w:sz w:val="20"/>
          <w:szCs w:val="20"/>
        </w:rPr>
        <w:t xml:space="preserve"> sorularına kısa zamanda yanıt alabileceği, kendi teknik bilgilerini aktarırken öğretici olarak da derinleşebileceği bir ekosistem olmasını hedeflediklerini belirtti.</w:t>
      </w:r>
    </w:p>
    <w:p w:rsidR="007364C7" w:rsidRPr="007364C7" w:rsidRDefault="007364C7" w:rsidP="00014629">
      <w:pPr>
        <w:autoSpaceDE w:val="0"/>
        <w:autoSpaceDN w:val="0"/>
        <w:adjustRightInd w:val="0"/>
        <w:spacing w:afterLines="20" w:after="48" w:line="240" w:lineRule="auto"/>
        <w:contextualSpacing/>
        <w:jc w:val="both"/>
        <w:rPr>
          <w:rFonts w:ascii="Tahoma" w:hAnsi="Tahoma" w:cs="Tahoma"/>
          <w:sz w:val="20"/>
          <w:szCs w:val="20"/>
        </w:rPr>
      </w:pPr>
    </w:p>
    <w:p w:rsidR="007364C7" w:rsidRPr="007364C7" w:rsidRDefault="007364C7" w:rsidP="00014629">
      <w:pPr>
        <w:autoSpaceDE w:val="0"/>
        <w:autoSpaceDN w:val="0"/>
        <w:adjustRightInd w:val="0"/>
        <w:spacing w:afterLines="20" w:after="48" w:line="240" w:lineRule="auto"/>
        <w:contextualSpacing/>
        <w:jc w:val="both"/>
        <w:rPr>
          <w:rFonts w:ascii="Tahoma" w:hAnsi="Tahoma" w:cs="Tahoma"/>
          <w:sz w:val="20"/>
          <w:szCs w:val="20"/>
        </w:rPr>
      </w:pPr>
    </w:p>
    <w:p w:rsidR="007364C7" w:rsidRPr="007364C7" w:rsidRDefault="007364C7" w:rsidP="00014629">
      <w:pPr>
        <w:autoSpaceDE w:val="0"/>
        <w:autoSpaceDN w:val="0"/>
        <w:adjustRightInd w:val="0"/>
        <w:spacing w:afterLines="20" w:after="48" w:line="240" w:lineRule="auto"/>
        <w:contextualSpacing/>
        <w:jc w:val="both"/>
        <w:rPr>
          <w:rFonts w:ascii="Tahoma" w:hAnsi="Tahoma" w:cs="Tahoma"/>
          <w:sz w:val="20"/>
          <w:szCs w:val="20"/>
        </w:rPr>
      </w:pPr>
    </w:p>
    <w:p w:rsidR="00404192" w:rsidRPr="007364C7" w:rsidRDefault="00AE74D3" w:rsidP="00014629">
      <w:pPr>
        <w:autoSpaceDE w:val="0"/>
        <w:autoSpaceDN w:val="0"/>
        <w:adjustRightInd w:val="0"/>
        <w:spacing w:afterLines="20" w:after="48" w:line="240" w:lineRule="auto"/>
        <w:contextualSpacing/>
        <w:jc w:val="both"/>
        <w:rPr>
          <w:rFonts w:ascii="Tahoma" w:hAnsi="Tahoma" w:cs="Tahoma"/>
          <w:b/>
          <w:sz w:val="20"/>
          <w:szCs w:val="20"/>
        </w:rPr>
      </w:pPr>
      <w:r w:rsidRPr="007364C7">
        <w:rPr>
          <w:rFonts w:ascii="Tahoma" w:hAnsi="Tahoma" w:cs="Tahoma"/>
          <w:b/>
          <w:sz w:val="20"/>
          <w:szCs w:val="20"/>
        </w:rPr>
        <w:lastRenderedPageBreak/>
        <w:t>“4 ustadan birinde belge var”</w:t>
      </w:r>
    </w:p>
    <w:p w:rsidR="00FC3F34" w:rsidRPr="007364C7" w:rsidRDefault="005D0A73"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Usta öğreticiliğin öneminin kavranmasını ve farkındalık yaratmayı amaçlayan p</w:t>
      </w:r>
      <w:r w:rsidR="00404192" w:rsidRPr="007364C7">
        <w:rPr>
          <w:rFonts w:ascii="Tahoma" w:hAnsi="Tahoma" w:cs="Tahoma"/>
          <w:sz w:val="20"/>
          <w:szCs w:val="20"/>
        </w:rPr>
        <w:t>roje</w:t>
      </w:r>
      <w:r w:rsidRPr="007364C7">
        <w:rPr>
          <w:rFonts w:ascii="Tahoma" w:hAnsi="Tahoma" w:cs="Tahoma"/>
          <w:sz w:val="20"/>
          <w:szCs w:val="20"/>
        </w:rPr>
        <w:t xml:space="preserve">nin genel tanıtımı ve işleyişi Proje Koordinatörü Burcu Öztürk tarafından yapıldı. 1 yıl süreli çalışmada 3 ana hedef belirlediklerini belirten Öztürk bunları; “Usta Öğreticilerin Bilgi </w:t>
      </w:r>
      <w:r w:rsidR="00EE7BBE" w:rsidRPr="007364C7">
        <w:rPr>
          <w:rFonts w:ascii="Tahoma" w:hAnsi="Tahoma" w:cs="Tahoma"/>
          <w:sz w:val="20"/>
          <w:szCs w:val="20"/>
        </w:rPr>
        <w:t>v</w:t>
      </w:r>
      <w:r w:rsidRPr="007364C7">
        <w:rPr>
          <w:rFonts w:ascii="Tahoma" w:hAnsi="Tahoma" w:cs="Tahoma"/>
          <w:sz w:val="20"/>
          <w:szCs w:val="20"/>
        </w:rPr>
        <w:t xml:space="preserve">e Tecrübelerini Paylaşabileceği Bir Ağ Oluşturmak, Ustaların Usta Öğreticilik Belgesine Sahip Usta Sayısını Artırmak, Uzaktan Mesleki Eğitim Altyapısını Kurmak” şeklinde sıraladı. </w:t>
      </w:r>
    </w:p>
    <w:p w:rsidR="00014629" w:rsidRPr="007364C7" w:rsidRDefault="00014629" w:rsidP="00014629">
      <w:pPr>
        <w:autoSpaceDE w:val="0"/>
        <w:autoSpaceDN w:val="0"/>
        <w:adjustRightInd w:val="0"/>
        <w:spacing w:afterLines="20" w:after="48" w:line="240" w:lineRule="auto"/>
        <w:contextualSpacing/>
        <w:jc w:val="both"/>
        <w:rPr>
          <w:rFonts w:ascii="Tahoma" w:hAnsi="Tahoma" w:cs="Tahoma"/>
          <w:sz w:val="20"/>
          <w:szCs w:val="20"/>
        </w:rPr>
      </w:pPr>
    </w:p>
    <w:p w:rsidR="00AE74D3" w:rsidRPr="007364C7" w:rsidRDefault="0041604B" w:rsidP="00014629">
      <w:pPr>
        <w:autoSpaceDE w:val="0"/>
        <w:autoSpaceDN w:val="0"/>
        <w:adjustRightInd w:val="0"/>
        <w:spacing w:afterLines="20" w:after="48" w:line="240" w:lineRule="auto"/>
        <w:contextualSpacing/>
        <w:jc w:val="both"/>
        <w:rPr>
          <w:rFonts w:ascii="Tahoma" w:hAnsi="Tahoma" w:cs="Tahoma"/>
          <w:sz w:val="20"/>
          <w:szCs w:val="20"/>
          <w:lang w:val="en-US"/>
        </w:rPr>
      </w:pPr>
      <w:proofErr w:type="spellStart"/>
      <w:r w:rsidRPr="007364C7">
        <w:rPr>
          <w:rFonts w:ascii="Tahoma" w:hAnsi="Tahoma" w:cs="Tahoma"/>
          <w:sz w:val="20"/>
          <w:szCs w:val="20"/>
          <w:lang w:val="en-US"/>
        </w:rPr>
        <w:t>Araştırmalar</w:t>
      </w:r>
      <w:r w:rsidR="00B83AE7" w:rsidRPr="007364C7">
        <w:rPr>
          <w:rFonts w:ascii="Tahoma" w:hAnsi="Tahoma" w:cs="Tahoma"/>
          <w:sz w:val="20"/>
          <w:szCs w:val="20"/>
          <w:lang w:val="en-US"/>
        </w:rPr>
        <w:t>ın</w:t>
      </w:r>
      <w:proofErr w:type="spellEnd"/>
      <w:r w:rsidR="00EE7BBE" w:rsidRPr="007364C7">
        <w:rPr>
          <w:rFonts w:ascii="Tahoma" w:hAnsi="Tahoma" w:cs="Tahoma"/>
          <w:sz w:val="20"/>
          <w:szCs w:val="20"/>
          <w:lang w:val="en-US"/>
        </w:rPr>
        <w:t xml:space="preserve">, </w:t>
      </w:r>
      <w:r w:rsidRPr="007364C7">
        <w:rPr>
          <w:rFonts w:ascii="Tahoma" w:hAnsi="Tahoma" w:cs="Tahoma"/>
          <w:sz w:val="20"/>
          <w:szCs w:val="20"/>
          <w:lang w:val="en-US"/>
        </w:rPr>
        <w:t xml:space="preserve">her </w:t>
      </w:r>
      <w:proofErr w:type="spellStart"/>
      <w:r w:rsidRPr="007364C7">
        <w:rPr>
          <w:rFonts w:ascii="Tahoma" w:hAnsi="Tahoma" w:cs="Tahoma"/>
          <w:sz w:val="20"/>
          <w:szCs w:val="20"/>
          <w:lang w:val="en-US"/>
        </w:rPr>
        <w:t>dört</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ustadan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sadece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birinde</w:t>
      </w:r>
      <w:proofErr w:type="spellEnd"/>
      <w:r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Usta</w:t>
      </w:r>
      <w:proofErr w:type="spellEnd"/>
      <w:r w:rsidR="00EE7BBE"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Öğretici</w:t>
      </w:r>
      <w:proofErr w:type="spellEnd"/>
      <w:r w:rsidR="00EE7BBE"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Belgesi’nin</w:t>
      </w:r>
      <w:proofErr w:type="spellEnd"/>
      <w:r w:rsidR="00EE7BBE" w:rsidRPr="007364C7">
        <w:rPr>
          <w:rFonts w:ascii="Tahoma" w:hAnsi="Tahoma" w:cs="Tahoma"/>
          <w:sz w:val="20"/>
          <w:szCs w:val="20"/>
          <w:lang w:val="en-US"/>
        </w:rPr>
        <w:t xml:space="preserve"> </w:t>
      </w:r>
      <w:proofErr w:type="spellStart"/>
      <w:r w:rsidRPr="007364C7">
        <w:rPr>
          <w:rFonts w:ascii="Tahoma" w:hAnsi="Tahoma" w:cs="Tahoma"/>
          <w:sz w:val="20"/>
          <w:szCs w:val="20"/>
          <w:lang w:val="en-US"/>
        </w:rPr>
        <w:t>bulunduğunu</w:t>
      </w:r>
      <w:proofErr w:type="spellEnd"/>
      <w:r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ortaya</w:t>
      </w:r>
      <w:proofErr w:type="spellEnd"/>
      <w:r w:rsidR="00EE7BBE"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koyduğunu</w:t>
      </w:r>
      <w:proofErr w:type="spellEnd"/>
      <w:r w:rsidR="00B83AE7" w:rsidRPr="007364C7">
        <w:rPr>
          <w:rFonts w:ascii="Tahoma" w:hAnsi="Tahoma" w:cs="Tahoma"/>
          <w:sz w:val="20"/>
          <w:szCs w:val="20"/>
          <w:lang w:val="en-US"/>
        </w:rPr>
        <w:t xml:space="preserve"> </w:t>
      </w:r>
      <w:proofErr w:type="spellStart"/>
      <w:r w:rsidR="00B83AE7" w:rsidRPr="007364C7">
        <w:rPr>
          <w:rFonts w:ascii="Tahoma" w:hAnsi="Tahoma" w:cs="Tahoma"/>
          <w:sz w:val="20"/>
          <w:szCs w:val="20"/>
          <w:lang w:val="en-US"/>
        </w:rPr>
        <w:t>anımsatan</w:t>
      </w:r>
      <w:proofErr w:type="spellEnd"/>
      <w:r w:rsidR="00B83AE7" w:rsidRPr="007364C7">
        <w:rPr>
          <w:rFonts w:ascii="Tahoma" w:hAnsi="Tahoma" w:cs="Tahoma"/>
          <w:sz w:val="20"/>
          <w:szCs w:val="20"/>
          <w:lang w:val="en-US"/>
        </w:rPr>
        <w:t xml:space="preserve"> </w:t>
      </w:r>
      <w:proofErr w:type="spellStart"/>
      <w:r w:rsidR="00B83AE7" w:rsidRPr="007364C7">
        <w:rPr>
          <w:rFonts w:ascii="Tahoma" w:hAnsi="Tahoma" w:cs="Tahoma"/>
          <w:sz w:val="20"/>
          <w:szCs w:val="20"/>
          <w:lang w:val="en-US"/>
        </w:rPr>
        <w:t>Ö</w:t>
      </w:r>
      <w:r w:rsidR="00AE74D3" w:rsidRPr="007364C7">
        <w:rPr>
          <w:rFonts w:ascii="Tahoma" w:hAnsi="Tahoma" w:cs="Tahoma"/>
          <w:sz w:val="20"/>
          <w:szCs w:val="20"/>
          <w:lang w:val="en-US"/>
        </w:rPr>
        <w:t>z</w:t>
      </w:r>
      <w:r w:rsidR="00B83AE7" w:rsidRPr="007364C7">
        <w:rPr>
          <w:rFonts w:ascii="Tahoma" w:hAnsi="Tahoma" w:cs="Tahoma"/>
          <w:sz w:val="20"/>
          <w:szCs w:val="20"/>
          <w:lang w:val="en-US"/>
        </w:rPr>
        <w:t>türk</w:t>
      </w:r>
      <w:proofErr w:type="spellEnd"/>
      <w:r w:rsidR="00B83AE7"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v</w:t>
      </w:r>
      <w:r w:rsidRPr="007364C7">
        <w:rPr>
          <w:rFonts w:ascii="Tahoma" w:hAnsi="Tahoma" w:cs="Tahoma"/>
          <w:sz w:val="20"/>
          <w:szCs w:val="20"/>
          <w:lang w:val="en-US"/>
        </w:rPr>
        <w:t>ar</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olan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usta</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öğreticilerin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yeterlilik</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düzeyleri</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ve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hangi</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firmalarda</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hizmet</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verdikleri</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hakkında</w:t>
      </w:r>
      <w:proofErr w:type="spellEnd"/>
      <w:r w:rsidRPr="007364C7">
        <w:rPr>
          <w:rFonts w:ascii="Tahoma" w:hAnsi="Tahoma" w:cs="Tahoma"/>
          <w:sz w:val="20"/>
          <w:szCs w:val="20"/>
          <w:lang w:val="en-US"/>
        </w:rPr>
        <w:t xml:space="preserve"> net </w:t>
      </w:r>
      <w:proofErr w:type="spellStart"/>
      <w:r w:rsidRPr="007364C7">
        <w:rPr>
          <w:rFonts w:ascii="Tahoma" w:hAnsi="Tahoma" w:cs="Tahoma"/>
          <w:sz w:val="20"/>
          <w:szCs w:val="20"/>
          <w:lang w:val="en-US"/>
        </w:rPr>
        <w:t>bir</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bilgi</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yokken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proje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kapsamında</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gerçekleştir</w:t>
      </w:r>
      <w:r w:rsidR="00AE74D3" w:rsidRPr="007364C7">
        <w:rPr>
          <w:rFonts w:ascii="Tahoma" w:hAnsi="Tahoma" w:cs="Tahoma"/>
          <w:sz w:val="20"/>
          <w:szCs w:val="20"/>
          <w:lang w:val="en-US"/>
        </w:rPr>
        <w:t>ilen</w:t>
      </w:r>
      <w:proofErr w:type="spellEnd"/>
      <w:r w:rsidR="00AE74D3" w:rsidRPr="007364C7">
        <w:rPr>
          <w:rFonts w:ascii="Tahoma" w:hAnsi="Tahoma" w:cs="Tahoma"/>
          <w:sz w:val="20"/>
          <w:szCs w:val="20"/>
          <w:lang w:val="en-US"/>
        </w:rPr>
        <w:t xml:space="preserve"> </w:t>
      </w:r>
      <w:r w:rsidR="00EE7BBE" w:rsidRPr="007364C7">
        <w:rPr>
          <w:rFonts w:ascii="Tahoma" w:hAnsi="Tahoma" w:cs="Tahoma"/>
          <w:sz w:val="20"/>
          <w:szCs w:val="20"/>
          <w:lang w:val="en-US"/>
        </w:rPr>
        <w:t xml:space="preserve">Alan </w:t>
      </w:r>
      <w:proofErr w:type="spellStart"/>
      <w:r w:rsidR="00EE7BBE" w:rsidRPr="007364C7">
        <w:rPr>
          <w:rFonts w:ascii="Tahoma" w:hAnsi="Tahoma" w:cs="Tahoma"/>
          <w:sz w:val="20"/>
          <w:szCs w:val="20"/>
          <w:lang w:val="en-US"/>
        </w:rPr>
        <w:t>Uzmanı</w:t>
      </w:r>
      <w:proofErr w:type="spellEnd"/>
      <w:r w:rsidR="00EE7BBE" w:rsidRPr="007364C7">
        <w:rPr>
          <w:rFonts w:ascii="Tahoma" w:hAnsi="Tahoma" w:cs="Tahoma"/>
          <w:sz w:val="20"/>
          <w:szCs w:val="20"/>
          <w:lang w:val="en-US"/>
        </w:rPr>
        <w:t>/</w:t>
      </w:r>
      <w:proofErr w:type="spellStart"/>
      <w:r w:rsidR="00EE7BBE" w:rsidRPr="007364C7">
        <w:rPr>
          <w:rFonts w:ascii="Tahoma" w:hAnsi="Tahoma" w:cs="Tahoma"/>
          <w:sz w:val="20"/>
          <w:szCs w:val="20"/>
          <w:lang w:val="en-US"/>
        </w:rPr>
        <w:t>Usta</w:t>
      </w:r>
      <w:proofErr w:type="spellEnd"/>
      <w:r w:rsidR="00EE7BBE"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Öğretici</w:t>
      </w:r>
      <w:proofErr w:type="spellEnd"/>
      <w:r w:rsidR="00EE7BBE" w:rsidRPr="007364C7">
        <w:rPr>
          <w:rFonts w:ascii="Tahoma" w:hAnsi="Tahoma" w:cs="Tahoma"/>
          <w:sz w:val="20"/>
          <w:szCs w:val="20"/>
          <w:lang w:val="en-US"/>
        </w:rPr>
        <w:t xml:space="preserve"> </w:t>
      </w:r>
      <w:proofErr w:type="spellStart"/>
      <w:r w:rsidR="00EE7BBE" w:rsidRPr="007364C7">
        <w:rPr>
          <w:rFonts w:ascii="Tahoma" w:hAnsi="Tahoma" w:cs="Tahoma"/>
          <w:sz w:val="20"/>
          <w:szCs w:val="20"/>
          <w:lang w:val="en-US"/>
        </w:rPr>
        <w:t>Anketi</w:t>
      </w:r>
      <w:proofErr w:type="spellEnd"/>
      <w:r w:rsidR="00EE7BBE" w:rsidRPr="007364C7">
        <w:rPr>
          <w:rFonts w:ascii="Tahoma" w:hAnsi="Tahoma" w:cs="Tahoma"/>
          <w:sz w:val="20"/>
          <w:szCs w:val="20"/>
          <w:lang w:val="en-US"/>
        </w:rPr>
        <w:t xml:space="preserve"> </w:t>
      </w:r>
      <w:proofErr w:type="spellStart"/>
      <w:r w:rsidRPr="007364C7">
        <w:rPr>
          <w:rFonts w:ascii="Tahoma" w:hAnsi="Tahoma" w:cs="Tahoma"/>
          <w:sz w:val="20"/>
          <w:szCs w:val="20"/>
          <w:lang w:val="en-US"/>
        </w:rPr>
        <w:t>i</w:t>
      </w:r>
      <w:r w:rsidR="00EE7BBE" w:rsidRPr="007364C7">
        <w:rPr>
          <w:rFonts w:ascii="Tahoma" w:hAnsi="Tahoma" w:cs="Tahoma"/>
          <w:sz w:val="20"/>
          <w:szCs w:val="20"/>
          <w:lang w:val="en-US"/>
        </w:rPr>
        <w:t>l</w:t>
      </w:r>
      <w:r w:rsidRPr="007364C7">
        <w:rPr>
          <w:rFonts w:ascii="Tahoma" w:hAnsi="Tahoma" w:cs="Tahoma"/>
          <w:sz w:val="20"/>
          <w:szCs w:val="20"/>
          <w:lang w:val="en-US"/>
        </w:rPr>
        <w:t>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önemli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bilgilere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ulaşıldığını</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kaydetti</w:t>
      </w:r>
      <w:proofErr w:type="spellEnd"/>
      <w:r w:rsidR="00AE74D3" w:rsidRPr="007364C7">
        <w:rPr>
          <w:rFonts w:ascii="Tahoma" w:hAnsi="Tahoma" w:cs="Tahoma"/>
          <w:sz w:val="20"/>
          <w:szCs w:val="20"/>
          <w:lang w:val="en-US"/>
        </w:rPr>
        <w:t xml:space="preserve">. </w:t>
      </w:r>
    </w:p>
    <w:p w:rsidR="00014629" w:rsidRPr="007364C7" w:rsidRDefault="00014629" w:rsidP="00014629">
      <w:pPr>
        <w:autoSpaceDE w:val="0"/>
        <w:autoSpaceDN w:val="0"/>
        <w:adjustRightInd w:val="0"/>
        <w:spacing w:afterLines="20" w:after="48" w:line="240" w:lineRule="auto"/>
        <w:contextualSpacing/>
        <w:jc w:val="both"/>
        <w:rPr>
          <w:rFonts w:ascii="Tahoma" w:hAnsi="Tahoma" w:cs="Tahoma"/>
          <w:sz w:val="20"/>
          <w:szCs w:val="20"/>
          <w:lang w:val="en-US"/>
        </w:rPr>
      </w:pPr>
    </w:p>
    <w:p w:rsidR="00FC3F34" w:rsidRPr="007364C7" w:rsidRDefault="007364C7" w:rsidP="00014629">
      <w:pPr>
        <w:autoSpaceDE w:val="0"/>
        <w:autoSpaceDN w:val="0"/>
        <w:adjustRightInd w:val="0"/>
        <w:spacing w:afterLines="20" w:after="48" w:line="240" w:lineRule="auto"/>
        <w:contextualSpacing/>
        <w:jc w:val="both"/>
        <w:rPr>
          <w:rFonts w:ascii="Tahoma" w:hAnsi="Tahoma" w:cs="Tahoma"/>
          <w:sz w:val="20"/>
          <w:szCs w:val="20"/>
          <w:lang w:val="en-US"/>
        </w:rPr>
      </w:pPr>
      <w:proofErr w:type="spellStart"/>
      <w:r>
        <w:rPr>
          <w:rFonts w:ascii="Tahoma" w:hAnsi="Tahoma" w:cs="Tahoma"/>
          <w:sz w:val="20"/>
          <w:szCs w:val="20"/>
          <w:lang w:val="en-US"/>
        </w:rPr>
        <w:t>Burcu</w:t>
      </w:r>
      <w:proofErr w:type="spellEnd"/>
      <w:r>
        <w:rPr>
          <w:rFonts w:ascii="Tahoma" w:hAnsi="Tahoma" w:cs="Tahoma"/>
          <w:sz w:val="20"/>
          <w:szCs w:val="20"/>
          <w:lang w:val="en-US"/>
        </w:rPr>
        <w:t xml:space="preserve"> </w:t>
      </w:r>
      <w:proofErr w:type="spellStart"/>
      <w:r>
        <w:rPr>
          <w:rFonts w:ascii="Tahoma" w:hAnsi="Tahoma" w:cs="Tahoma"/>
          <w:sz w:val="20"/>
          <w:szCs w:val="20"/>
          <w:lang w:val="en-US"/>
        </w:rPr>
        <w:t>Öztürk</w:t>
      </w:r>
      <w:proofErr w:type="spellEnd"/>
      <w:r>
        <w:rPr>
          <w:rFonts w:ascii="Tahoma" w:hAnsi="Tahoma" w:cs="Tahoma"/>
          <w:sz w:val="20"/>
          <w:szCs w:val="20"/>
          <w:lang w:val="en-US"/>
        </w:rPr>
        <w:t>,</w:t>
      </w:r>
      <w:r w:rsidR="00AE74D3" w:rsidRPr="007364C7">
        <w:rPr>
          <w:rFonts w:ascii="Tahoma" w:hAnsi="Tahoma" w:cs="Tahoma"/>
          <w:sz w:val="20"/>
          <w:szCs w:val="20"/>
          <w:lang w:val="en-US"/>
        </w:rPr>
        <w:t>”OSTİ</w:t>
      </w:r>
      <w:r w:rsidR="00B83AE7" w:rsidRPr="007364C7">
        <w:rPr>
          <w:rFonts w:ascii="Tahoma" w:hAnsi="Tahoma" w:cs="Tahoma"/>
          <w:sz w:val="20"/>
          <w:szCs w:val="20"/>
          <w:lang w:val="en-US"/>
        </w:rPr>
        <w:t xml:space="preserve">M </w:t>
      </w:r>
      <w:proofErr w:type="spellStart"/>
      <w:r w:rsidR="0041604B" w:rsidRPr="007364C7">
        <w:rPr>
          <w:rFonts w:ascii="Tahoma" w:hAnsi="Tahoma" w:cs="Tahoma"/>
          <w:sz w:val="20"/>
          <w:szCs w:val="20"/>
          <w:lang w:val="en-US"/>
        </w:rPr>
        <w:t>OSB’de</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faaliyet</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gösteren</w:t>
      </w:r>
      <w:proofErr w:type="spellEnd"/>
      <w:r w:rsidR="0041604B" w:rsidRPr="007364C7">
        <w:rPr>
          <w:rFonts w:ascii="Tahoma" w:hAnsi="Tahoma" w:cs="Tahoma"/>
          <w:sz w:val="20"/>
          <w:szCs w:val="20"/>
          <w:lang w:val="en-US"/>
        </w:rPr>
        <w:t xml:space="preserve"> her </w:t>
      </w:r>
      <w:proofErr w:type="spellStart"/>
      <w:r w:rsidR="0041604B" w:rsidRPr="007364C7">
        <w:rPr>
          <w:rFonts w:ascii="Tahoma" w:hAnsi="Tahoma" w:cs="Tahoma"/>
          <w:sz w:val="20"/>
          <w:szCs w:val="20"/>
          <w:lang w:val="en-US"/>
        </w:rPr>
        <w:t>sektör</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ve</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işkolundan</w:t>
      </w:r>
      <w:proofErr w:type="spellEnd"/>
      <w:r w:rsidR="0041604B" w:rsidRPr="007364C7">
        <w:rPr>
          <w:rFonts w:ascii="Tahoma" w:hAnsi="Tahoma" w:cs="Tahoma"/>
          <w:sz w:val="20"/>
          <w:szCs w:val="20"/>
          <w:lang w:val="en-US"/>
        </w:rPr>
        <w:t xml:space="preserve"> 1.500 </w:t>
      </w:r>
      <w:proofErr w:type="spellStart"/>
      <w:r w:rsidR="0041604B" w:rsidRPr="007364C7">
        <w:rPr>
          <w:rFonts w:ascii="Tahoma" w:hAnsi="Tahoma" w:cs="Tahoma"/>
          <w:sz w:val="20"/>
          <w:szCs w:val="20"/>
          <w:lang w:val="en-US"/>
        </w:rPr>
        <w:t>firmaya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ziyaret</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yapılarak</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usta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öğretici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sayısı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profili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ve</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ihtiyacını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tespiti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için</w:t>
      </w:r>
      <w:proofErr w:type="spellEnd"/>
      <w:r w:rsidR="0041604B" w:rsidRPr="007364C7">
        <w:rPr>
          <w:rFonts w:ascii="Tahoma" w:hAnsi="Tahoma" w:cs="Tahoma"/>
          <w:sz w:val="20"/>
          <w:szCs w:val="20"/>
          <w:lang w:val="en-US"/>
        </w:rPr>
        <w:t xml:space="preserve"> Alan </w:t>
      </w:r>
      <w:proofErr w:type="spellStart"/>
      <w:r w:rsidR="0041604B" w:rsidRPr="007364C7">
        <w:rPr>
          <w:rFonts w:ascii="Tahoma" w:hAnsi="Tahoma" w:cs="Tahoma"/>
          <w:sz w:val="20"/>
          <w:szCs w:val="20"/>
          <w:lang w:val="en-US"/>
        </w:rPr>
        <w:t>Uzmanı</w:t>
      </w:r>
      <w:proofErr w:type="spellEnd"/>
      <w:r w:rsidR="0041604B" w:rsidRPr="007364C7">
        <w:rPr>
          <w:rFonts w:ascii="Tahoma" w:hAnsi="Tahoma" w:cs="Tahoma"/>
          <w:sz w:val="20"/>
          <w:szCs w:val="20"/>
          <w:lang w:val="en-US"/>
        </w:rPr>
        <w:t>/</w:t>
      </w:r>
      <w:proofErr w:type="spellStart"/>
      <w:r w:rsidR="0041604B" w:rsidRPr="007364C7">
        <w:rPr>
          <w:rFonts w:ascii="Tahoma" w:hAnsi="Tahoma" w:cs="Tahoma"/>
          <w:sz w:val="20"/>
          <w:szCs w:val="20"/>
          <w:lang w:val="en-US"/>
        </w:rPr>
        <w:t>Usta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Öğretici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Havuzu</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Oluşturulması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Anketi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uygulanmış</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anket</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sonuçları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doğrultusunda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uzman</w:t>
      </w:r>
      <w:proofErr w:type="spellEnd"/>
      <w:r w:rsidR="0041604B" w:rsidRPr="007364C7">
        <w:rPr>
          <w:rFonts w:ascii="Tahoma" w:hAnsi="Tahoma" w:cs="Tahoma"/>
          <w:sz w:val="20"/>
          <w:szCs w:val="20"/>
          <w:lang w:val="en-US"/>
        </w:rPr>
        <w:t>/</w:t>
      </w:r>
      <w:proofErr w:type="spellStart"/>
      <w:r w:rsidR="0041604B" w:rsidRPr="007364C7">
        <w:rPr>
          <w:rFonts w:ascii="Tahoma" w:hAnsi="Tahoma" w:cs="Tahoma"/>
          <w:sz w:val="20"/>
          <w:szCs w:val="20"/>
          <w:lang w:val="en-US"/>
        </w:rPr>
        <w:t>usta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öğretici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havuzu</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ile</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usta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öğretici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olmaya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aday</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ustalar</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ve</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bu</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ustaların</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uzmanlık</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alanları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tespit</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edilmiş</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bir</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veri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tabanı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oluşturulmuştur</w:t>
      </w:r>
      <w:proofErr w:type="spellEnd"/>
      <w:r w:rsidR="0041604B" w:rsidRPr="007364C7">
        <w:rPr>
          <w:rFonts w:ascii="Tahoma" w:hAnsi="Tahoma" w:cs="Tahoma"/>
          <w:sz w:val="20"/>
          <w:szCs w:val="20"/>
          <w:lang w:val="en-US"/>
        </w:rPr>
        <w:t xml:space="preserve">. Bu </w:t>
      </w:r>
      <w:proofErr w:type="spellStart"/>
      <w:r w:rsidR="0041604B" w:rsidRPr="007364C7">
        <w:rPr>
          <w:rFonts w:ascii="Tahoma" w:hAnsi="Tahoma" w:cs="Tahoma"/>
          <w:sz w:val="20"/>
          <w:szCs w:val="20"/>
          <w:lang w:val="en-US"/>
        </w:rPr>
        <w:t>çalışma</w:t>
      </w:r>
      <w:proofErr w:type="spellEnd"/>
      <w:r w:rsidR="0041604B" w:rsidRPr="007364C7">
        <w:rPr>
          <w:rFonts w:ascii="Tahoma" w:hAnsi="Tahoma" w:cs="Tahoma"/>
          <w:sz w:val="20"/>
          <w:szCs w:val="20"/>
          <w:lang w:val="en-US"/>
        </w:rPr>
        <w:t xml:space="preserve"> OSTİM </w:t>
      </w:r>
      <w:proofErr w:type="spellStart"/>
      <w:proofErr w:type="gramStart"/>
      <w:r w:rsidR="0041604B" w:rsidRPr="007364C7">
        <w:rPr>
          <w:rFonts w:ascii="Tahoma" w:hAnsi="Tahoma" w:cs="Tahoma"/>
          <w:sz w:val="20"/>
          <w:szCs w:val="20"/>
          <w:lang w:val="en-US"/>
        </w:rPr>
        <w:t>Vakfı</w:t>
      </w:r>
      <w:r w:rsidR="00B83AE7" w:rsidRPr="007364C7">
        <w:rPr>
          <w:rFonts w:ascii="Tahoma" w:hAnsi="Tahoma" w:cs="Tahoma"/>
          <w:sz w:val="20"/>
          <w:szCs w:val="20"/>
          <w:lang w:val="en-US"/>
        </w:rPr>
        <w:t>’</w:t>
      </w:r>
      <w:r w:rsidR="0041604B" w:rsidRPr="007364C7">
        <w:rPr>
          <w:rFonts w:ascii="Tahoma" w:hAnsi="Tahoma" w:cs="Tahoma"/>
          <w:sz w:val="20"/>
          <w:szCs w:val="20"/>
          <w:lang w:val="en-US"/>
        </w:rPr>
        <w:t>nın</w:t>
      </w:r>
      <w:proofErr w:type="spellEnd"/>
      <w:proofErr w:type="gram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Bir</w:t>
      </w:r>
      <w:proofErr w:type="spellEnd"/>
      <w:r w:rsidR="0041604B" w:rsidRPr="007364C7">
        <w:rPr>
          <w:rFonts w:ascii="Tahoma" w:hAnsi="Tahoma" w:cs="Tahoma"/>
          <w:sz w:val="20"/>
          <w:szCs w:val="20"/>
          <w:lang w:val="en-US"/>
        </w:rPr>
        <w:t xml:space="preserve"> Bilge Bin Bilge </w:t>
      </w:r>
      <w:proofErr w:type="spellStart"/>
      <w:r w:rsidR="0041604B" w:rsidRPr="007364C7">
        <w:rPr>
          <w:rFonts w:ascii="Tahoma" w:hAnsi="Tahoma" w:cs="Tahoma"/>
          <w:sz w:val="20"/>
          <w:szCs w:val="20"/>
          <w:lang w:val="en-US"/>
        </w:rPr>
        <w:t>Projesi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kapsamında</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kurduğu</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veri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tabanını</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destekleyici</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nitelikte</w:t>
      </w:r>
      <w:proofErr w:type="spellEnd"/>
      <w:r w:rsidR="0041604B" w:rsidRPr="007364C7">
        <w:rPr>
          <w:rFonts w:ascii="Tahoma" w:hAnsi="Tahoma" w:cs="Tahoma"/>
          <w:sz w:val="20"/>
          <w:szCs w:val="20"/>
          <w:lang w:val="en-US"/>
        </w:rPr>
        <w:t xml:space="preserve"> </w:t>
      </w:r>
      <w:proofErr w:type="spellStart"/>
      <w:r w:rsidR="0041604B" w:rsidRPr="007364C7">
        <w:rPr>
          <w:rFonts w:ascii="Tahoma" w:hAnsi="Tahoma" w:cs="Tahoma"/>
          <w:sz w:val="20"/>
          <w:szCs w:val="20"/>
          <w:lang w:val="en-US"/>
        </w:rPr>
        <w:t>düşünülmüştür</w:t>
      </w:r>
      <w:proofErr w:type="spellEnd"/>
      <w:r w:rsidR="00B83AE7" w:rsidRPr="007364C7">
        <w:rPr>
          <w:rFonts w:ascii="Tahoma" w:hAnsi="Tahoma" w:cs="Tahoma"/>
          <w:sz w:val="20"/>
          <w:szCs w:val="20"/>
          <w:lang w:val="en-US"/>
        </w:rPr>
        <w:t xml:space="preserve">.” </w:t>
      </w:r>
      <w:proofErr w:type="spellStart"/>
      <w:r w:rsidR="00B83AE7" w:rsidRPr="007364C7">
        <w:rPr>
          <w:rFonts w:ascii="Tahoma" w:hAnsi="Tahoma" w:cs="Tahoma"/>
          <w:sz w:val="20"/>
          <w:szCs w:val="20"/>
          <w:lang w:val="en-US"/>
        </w:rPr>
        <w:t>dedi</w:t>
      </w:r>
      <w:proofErr w:type="spellEnd"/>
      <w:r w:rsidR="00B83AE7" w:rsidRPr="007364C7">
        <w:rPr>
          <w:rFonts w:ascii="Tahoma" w:hAnsi="Tahoma" w:cs="Tahoma"/>
          <w:sz w:val="20"/>
          <w:szCs w:val="20"/>
          <w:lang w:val="en-US"/>
        </w:rPr>
        <w:t>.</w:t>
      </w:r>
    </w:p>
    <w:p w:rsidR="00435405" w:rsidRPr="007364C7" w:rsidRDefault="00435405" w:rsidP="00014629">
      <w:pPr>
        <w:autoSpaceDE w:val="0"/>
        <w:autoSpaceDN w:val="0"/>
        <w:adjustRightInd w:val="0"/>
        <w:spacing w:afterLines="20" w:after="48" w:line="240" w:lineRule="auto"/>
        <w:contextualSpacing/>
        <w:jc w:val="both"/>
        <w:rPr>
          <w:rFonts w:ascii="Tahoma" w:hAnsi="Tahoma" w:cs="Tahoma"/>
          <w:sz w:val="20"/>
          <w:szCs w:val="20"/>
          <w:lang w:val="en-US"/>
        </w:rPr>
      </w:pPr>
    </w:p>
    <w:p w:rsidR="00435405" w:rsidRPr="007364C7" w:rsidRDefault="0041604B" w:rsidP="00435405">
      <w:pPr>
        <w:autoSpaceDE w:val="0"/>
        <w:autoSpaceDN w:val="0"/>
        <w:adjustRightInd w:val="0"/>
        <w:spacing w:afterLines="20" w:after="48" w:line="240" w:lineRule="auto"/>
        <w:contextualSpacing/>
        <w:jc w:val="both"/>
        <w:rPr>
          <w:rFonts w:ascii="Tahoma" w:hAnsi="Tahoma" w:cs="Tahoma"/>
          <w:sz w:val="20"/>
          <w:szCs w:val="20"/>
          <w:lang w:val="en-US"/>
        </w:rPr>
      </w:pPr>
      <w:r w:rsidRPr="007364C7">
        <w:rPr>
          <w:rFonts w:ascii="Tahoma" w:hAnsi="Tahoma" w:cs="Tahoma"/>
          <w:sz w:val="20"/>
          <w:szCs w:val="20"/>
        </w:rPr>
        <w:t>E-eğitim</w:t>
      </w:r>
      <w:r w:rsidR="00435405" w:rsidRPr="007364C7">
        <w:rPr>
          <w:rFonts w:ascii="Tahoma" w:hAnsi="Tahoma" w:cs="Tahoma"/>
          <w:sz w:val="20"/>
          <w:szCs w:val="20"/>
        </w:rPr>
        <w:t>in</w:t>
      </w:r>
      <w:r w:rsidRPr="007364C7">
        <w:rPr>
          <w:rFonts w:ascii="Tahoma" w:hAnsi="Tahoma" w:cs="Tahoma"/>
          <w:sz w:val="20"/>
          <w:szCs w:val="20"/>
        </w:rPr>
        <w:t xml:space="preserve"> genellikle kişisel ve yönetimsel ağırlıklı içeriklerden oluş</w:t>
      </w:r>
      <w:r w:rsidR="00435405" w:rsidRPr="007364C7">
        <w:rPr>
          <w:rFonts w:ascii="Tahoma" w:hAnsi="Tahoma" w:cs="Tahoma"/>
          <w:sz w:val="20"/>
          <w:szCs w:val="20"/>
        </w:rPr>
        <w:t>tuğunu aktaran Öztürk, proje</w:t>
      </w:r>
      <w:r w:rsidRPr="007364C7">
        <w:rPr>
          <w:rFonts w:ascii="Tahoma" w:hAnsi="Tahoma" w:cs="Tahoma"/>
          <w:sz w:val="20"/>
          <w:szCs w:val="20"/>
        </w:rPr>
        <w:t xml:space="preserve"> ile </w:t>
      </w:r>
      <w:r w:rsidR="00435405" w:rsidRPr="007364C7">
        <w:rPr>
          <w:rFonts w:ascii="Tahoma" w:hAnsi="Tahoma" w:cs="Tahoma"/>
          <w:sz w:val="20"/>
          <w:szCs w:val="20"/>
        </w:rPr>
        <w:t>m</w:t>
      </w:r>
      <w:r w:rsidRPr="007364C7">
        <w:rPr>
          <w:rFonts w:ascii="Tahoma" w:hAnsi="Tahoma" w:cs="Tahoma"/>
          <w:sz w:val="20"/>
          <w:szCs w:val="20"/>
        </w:rPr>
        <w:t xml:space="preserve">esleki ve teknik eğitimde </w:t>
      </w:r>
      <w:proofErr w:type="spellStart"/>
      <w:r w:rsidRPr="007364C7">
        <w:rPr>
          <w:rFonts w:ascii="Tahoma" w:hAnsi="Tahoma" w:cs="Tahoma"/>
          <w:sz w:val="20"/>
          <w:szCs w:val="20"/>
        </w:rPr>
        <w:t>yuz</w:t>
      </w:r>
      <w:proofErr w:type="spellEnd"/>
      <w:r w:rsidRPr="007364C7">
        <w:rPr>
          <w:rFonts w:ascii="Tahoma" w:hAnsi="Tahoma" w:cs="Tahoma"/>
          <w:sz w:val="20"/>
          <w:szCs w:val="20"/>
        </w:rPr>
        <w:t xml:space="preserve"> </w:t>
      </w:r>
      <w:proofErr w:type="spellStart"/>
      <w:r w:rsidRPr="007364C7">
        <w:rPr>
          <w:rFonts w:ascii="Tahoma" w:hAnsi="Tahoma" w:cs="Tahoma"/>
          <w:sz w:val="20"/>
          <w:szCs w:val="20"/>
        </w:rPr>
        <w:t>yuze</w:t>
      </w:r>
      <w:proofErr w:type="spellEnd"/>
      <w:r w:rsidRPr="007364C7">
        <w:rPr>
          <w:rFonts w:ascii="Tahoma" w:hAnsi="Tahoma" w:cs="Tahoma"/>
          <w:sz w:val="20"/>
          <w:szCs w:val="20"/>
        </w:rPr>
        <w:t xml:space="preserve"> eğitimi destekleyici ona </w:t>
      </w:r>
      <w:proofErr w:type="gramStart"/>
      <w:r w:rsidRPr="007364C7">
        <w:rPr>
          <w:rFonts w:ascii="Tahoma" w:hAnsi="Tahoma" w:cs="Tahoma"/>
          <w:sz w:val="20"/>
          <w:szCs w:val="20"/>
        </w:rPr>
        <w:t>entegre</w:t>
      </w:r>
      <w:proofErr w:type="gramEnd"/>
      <w:r w:rsidRPr="007364C7">
        <w:rPr>
          <w:rFonts w:ascii="Tahoma" w:hAnsi="Tahoma" w:cs="Tahoma"/>
          <w:sz w:val="20"/>
          <w:szCs w:val="20"/>
        </w:rPr>
        <w:t xml:space="preserve"> uzaktan eği</w:t>
      </w:r>
      <w:r w:rsidR="00435405" w:rsidRPr="007364C7">
        <w:rPr>
          <w:rFonts w:ascii="Tahoma" w:hAnsi="Tahoma" w:cs="Tahoma"/>
          <w:sz w:val="20"/>
          <w:szCs w:val="20"/>
        </w:rPr>
        <w:t xml:space="preserve">tim alt yapısı oluşturulduğunu, </w:t>
      </w:r>
      <w:r w:rsidRPr="007364C7">
        <w:rPr>
          <w:rFonts w:ascii="Tahoma" w:hAnsi="Tahoma" w:cs="Tahoma"/>
          <w:sz w:val="20"/>
          <w:szCs w:val="20"/>
          <w:lang w:val="en-US"/>
        </w:rPr>
        <w:t xml:space="preserve">OSTİM </w:t>
      </w:r>
      <w:proofErr w:type="spellStart"/>
      <w:r w:rsidRPr="007364C7">
        <w:rPr>
          <w:rFonts w:ascii="Tahoma" w:hAnsi="Tahoma" w:cs="Tahoma"/>
          <w:sz w:val="20"/>
          <w:szCs w:val="20"/>
          <w:lang w:val="en-US"/>
        </w:rPr>
        <w:t>OSB’de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bulunan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ve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ekonomiye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en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fazla</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katkı</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veren</w:t>
      </w:r>
      <w:proofErr w:type="spellEnd"/>
      <w:r w:rsidRPr="007364C7">
        <w:rPr>
          <w:rFonts w:ascii="Tahoma" w:hAnsi="Tahoma" w:cs="Tahoma"/>
          <w:sz w:val="20"/>
          <w:szCs w:val="20"/>
          <w:lang w:val="en-US"/>
        </w:rPr>
        <w:t xml:space="preserve"> 5 </w:t>
      </w:r>
      <w:proofErr w:type="spellStart"/>
      <w:r w:rsidRPr="007364C7">
        <w:rPr>
          <w:rFonts w:ascii="Tahoma" w:hAnsi="Tahoma" w:cs="Tahoma"/>
          <w:sz w:val="20"/>
          <w:szCs w:val="20"/>
          <w:lang w:val="en-US"/>
        </w:rPr>
        <w:t>ana</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sektör</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ve</w:t>
      </w:r>
      <w:proofErr w:type="spellEnd"/>
      <w:r w:rsidRPr="007364C7">
        <w:rPr>
          <w:rFonts w:ascii="Tahoma" w:hAnsi="Tahoma" w:cs="Tahoma"/>
          <w:sz w:val="20"/>
          <w:szCs w:val="20"/>
          <w:lang w:val="en-US"/>
        </w:rPr>
        <w:t xml:space="preserve"> 15 </w:t>
      </w:r>
      <w:proofErr w:type="spellStart"/>
      <w:r w:rsidRPr="007364C7">
        <w:rPr>
          <w:rFonts w:ascii="Tahoma" w:hAnsi="Tahoma" w:cs="Tahoma"/>
          <w:sz w:val="20"/>
          <w:szCs w:val="20"/>
          <w:lang w:val="en-US"/>
        </w:rPr>
        <w:t>meslekte</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uzaktan</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mesleki</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eğitim</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müfred</w:t>
      </w:r>
      <w:r w:rsidR="00435405" w:rsidRPr="007364C7">
        <w:rPr>
          <w:rFonts w:ascii="Tahoma" w:hAnsi="Tahoma" w:cs="Tahoma"/>
          <w:sz w:val="20"/>
          <w:szCs w:val="20"/>
          <w:lang w:val="en-US"/>
        </w:rPr>
        <w:t>atı</w:t>
      </w:r>
      <w:proofErr w:type="spellEnd"/>
      <w:r w:rsidR="00435405" w:rsidRPr="007364C7">
        <w:rPr>
          <w:rFonts w:ascii="Tahoma" w:hAnsi="Tahoma" w:cs="Tahoma"/>
          <w:sz w:val="20"/>
          <w:szCs w:val="20"/>
          <w:lang w:val="en-US"/>
        </w:rPr>
        <w:t xml:space="preserve"> </w:t>
      </w:r>
      <w:proofErr w:type="spellStart"/>
      <w:r w:rsidR="00435405" w:rsidRPr="007364C7">
        <w:rPr>
          <w:rFonts w:ascii="Tahoma" w:hAnsi="Tahoma" w:cs="Tahoma"/>
          <w:sz w:val="20"/>
          <w:szCs w:val="20"/>
          <w:lang w:val="en-US"/>
        </w:rPr>
        <w:t>geliştirildiğini</w:t>
      </w:r>
      <w:proofErr w:type="spellEnd"/>
      <w:r w:rsidR="00435405" w:rsidRPr="007364C7">
        <w:rPr>
          <w:rFonts w:ascii="Tahoma" w:hAnsi="Tahoma" w:cs="Tahoma"/>
          <w:sz w:val="20"/>
          <w:szCs w:val="20"/>
          <w:lang w:val="en-US"/>
        </w:rPr>
        <w:t xml:space="preserve"> </w:t>
      </w:r>
      <w:proofErr w:type="spellStart"/>
      <w:r w:rsidR="00435405" w:rsidRPr="007364C7">
        <w:rPr>
          <w:rFonts w:ascii="Tahoma" w:hAnsi="Tahoma" w:cs="Tahoma"/>
          <w:sz w:val="20"/>
          <w:szCs w:val="20"/>
          <w:lang w:val="en-US"/>
        </w:rPr>
        <w:t>vurguladı</w:t>
      </w:r>
      <w:proofErr w:type="spellEnd"/>
      <w:r w:rsidR="00435405" w:rsidRPr="007364C7">
        <w:rPr>
          <w:rFonts w:ascii="Tahoma" w:hAnsi="Tahoma" w:cs="Tahoma"/>
          <w:sz w:val="20"/>
          <w:szCs w:val="20"/>
          <w:lang w:val="en-US"/>
        </w:rPr>
        <w:t>.</w:t>
      </w:r>
    </w:p>
    <w:p w:rsidR="00435405" w:rsidRPr="007364C7" w:rsidRDefault="00435405" w:rsidP="00435405">
      <w:pPr>
        <w:autoSpaceDE w:val="0"/>
        <w:autoSpaceDN w:val="0"/>
        <w:adjustRightInd w:val="0"/>
        <w:spacing w:afterLines="20" w:after="48" w:line="240" w:lineRule="auto"/>
        <w:contextualSpacing/>
        <w:jc w:val="both"/>
        <w:rPr>
          <w:rFonts w:ascii="Tahoma" w:hAnsi="Tahoma" w:cs="Tahoma"/>
          <w:sz w:val="20"/>
          <w:szCs w:val="20"/>
          <w:lang w:val="en-US"/>
        </w:rPr>
      </w:pPr>
    </w:p>
    <w:p w:rsidR="00AE74D3" w:rsidRPr="007364C7" w:rsidRDefault="00DA29B0" w:rsidP="00014629">
      <w:pPr>
        <w:autoSpaceDE w:val="0"/>
        <w:autoSpaceDN w:val="0"/>
        <w:adjustRightInd w:val="0"/>
        <w:spacing w:afterLines="20" w:after="48" w:line="240" w:lineRule="auto"/>
        <w:contextualSpacing/>
        <w:jc w:val="both"/>
        <w:rPr>
          <w:rFonts w:ascii="Tahoma" w:hAnsi="Tahoma" w:cs="Tahoma"/>
          <w:sz w:val="20"/>
          <w:szCs w:val="20"/>
          <w:lang w:val="en-US"/>
        </w:rPr>
      </w:pPr>
      <w:proofErr w:type="spellStart"/>
      <w:r w:rsidRPr="007364C7">
        <w:rPr>
          <w:rFonts w:ascii="Tahoma" w:hAnsi="Tahoma" w:cs="Tahoma"/>
          <w:sz w:val="20"/>
          <w:szCs w:val="20"/>
          <w:lang w:val="en-US"/>
        </w:rPr>
        <w:t>İ</w:t>
      </w:r>
      <w:r w:rsidR="00AE74D3" w:rsidRPr="007364C7">
        <w:rPr>
          <w:rFonts w:ascii="Tahoma" w:hAnsi="Tahoma" w:cs="Tahoma"/>
          <w:sz w:val="20"/>
          <w:szCs w:val="20"/>
          <w:lang w:val="en-US"/>
        </w:rPr>
        <w:t>stihdam</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açığının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kapatılabilmesi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insan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kaynaklarının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geliştirilmesi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mesleki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ve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te</w:t>
      </w:r>
      <w:r w:rsidRPr="007364C7">
        <w:rPr>
          <w:rFonts w:ascii="Tahoma" w:hAnsi="Tahoma" w:cs="Tahoma"/>
          <w:sz w:val="20"/>
          <w:szCs w:val="20"/>
          <w:lang w:val="en-US"/>
        </w:rPr>
        <w:t>knik</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eğitim</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okullarında</w:t>
      </w:r>
      <w:proofErr w:type="spellEnd"/>
      <w:r w:rsidRPr="007364C7">
        <w:rPr>
          <w:rFonts w:ascii="Tahoma" w:hAnsi="Tahoma" w:cs="Tahoma"/>
          <w:sz w:val="20"/>
          <w:szCs w:val="20"/>
          <w:lang w:val="en-US"/>
        </w:rPr>
        <w:t xml:space="preserve"> </w:t>
      </w:r>
      <w:proofErr w:type="spellStart"/>
      <w:proofErr w:type="gramStart"/>
      <w:r w:rsidRPr="007364C7">
        <w:rPr>
          <w:rFonts w:ascii="Tahoma" w:hAnsi="Tahoma" w:cs="Tahoma"/>
          <w:sz w:val="20"/>
          <w:szCs w:val="20"/>
          <w:lang w:val="en-US"/>
        </w:rPr>
        <w:t>okuyan</w:t>
      </w:r>
      <w:proofErr w:type="spellEnd"/>
      <w:r w:rsidRPr="007364C7">
        <w:rPr>
          <w:rFonts w:ascii="Tahoma" w:hAnsi="Tahoma" w:cs="Tahoma"/>
          <w:sz w:val="20"/>
          <w:szCs w:val="20"/>
          <w:lang w:val="en-US"/>
        </w:rPr>
        <w:t xml:space="preserve"> </w:t>
      </w:r>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öğrencilerin</w:t>
      </w:r>
      <w:proofErr w:type="spellEnd"/>
      <w:proofErr w:type="gram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işletmelerde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eğitim</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görerek</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kendi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alanlarında</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kalifiye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eleman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olabilmeleri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için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işletmelerde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nitelikli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usta</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öğreticilerle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iletişim</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kurmalarına</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ve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doğru</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bir</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bilgi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aktarımına</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tabi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tutulmaları</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gere</w:t>
      </w:r>
      <w:r w:rsidRPr="007364C7">
        <w:rPr>
          <w:rFonts w:ascii="Tahoma" w:hAnsi="Tahoma" w:cs="Tahoma"/>
          <w:sz w:val="20"/>
          <w:szCs w:val="20"/>
          <w:lang w:val="en-US"/>
        </w:rPr>
        <w:t>kliliği</w:t>
      </w:r>
      <w:proofErr w:type="spellEnd"/>
      <w:r w:rsidRPr="007364C7">
        <w:rPr>
          <w:rFonts w:ascii="Tahoma" w:hAnsi="Tahoma" w:cs="Tahoma"/>
          <w:sz w:val="20"/>
          <w:szCs w:val="20"/>
          <w:lang w:val="en-US"/>
        </w:rPr>
        <w:t xml:space="preserve"> </w:t>
      </w:r>
      <w:proofErr w:type="spellStart"/>
      <w:r w:rsidRPr="007364C7">
        <w:rPr>
          <w:rFonts w:ascii="Tahoma" w:hAnsi="Tahoma" w:cs="Tahoma"/>
          <w:sz w:val="20"/>
          <w:szCs w:val="20"/>
          <w:lang w:val="en-US"/>
        </w:rPr>
        <w:t>üzerinde</w:t>
      </w:r>
      <w:proofErr w:type="spellEnd"/>
      <w:r w:rsidRPr="007364C7">
        <w:rPr>
          <w:rFonts w:ascii="Tahoma" w:hAnsi="Tahoma" w:cs="Tahoma"/>
          <w:sz w:val="20"/>
          <w:szCs w:val="20"/>
          <w:lang w:val="en-US"/>
        </w:rPr>
        <w:t xml:space="preserve"> de </w:t>
      </w:r>
      <w:proofErr w:type="spellStart"/>
      <w:r w:rsidRPr="007364C7">
        <w:rPr>
          <w:rFonts w:ascii="Tahoma" w:hAnsi="Tahoma" w:cs="Tahoma"/>
          <w:sz w:val="20"/>
          <w:szCs w:val="20"/>
          <w:lang w:val="en-US"/>
        </w:rPr>
        <w:t>duran</w:t>
      </w:r>
      <w:proofErr w:type="spellEnd"/>
      <w:r w:rsidR="00AE74D3" w:rsidRPr="007364C7">
        <w:rPr>
          <w:rFonts w:ascii="Tahoma" w:hAnsi="Tahoma" w:cs="Tahoma"/>
          <w:sz w:val="20"/>
          <w:szCs w:val="20"/>
          <w:lang w:val="en-US"/>
        </w:rPr>
        <w:t xml:space="preserve">. </w:t>
      </w:r>
      <w:proofErr w:type="spellStart"/>
      <w:proofErr w:type="gramStart"/>
      <w:r w:rsidR="00AE74D3" w:rsidRPr="007364C7">
        <w:rPr>
          <w:rFonts w:ascii="Tahoma" w:hAnsi="Tahoma" w:cs="Tahoma"/>
          <w:sz w:val="20"/>
          <w:szCs w:val="20"/>
          <w:lang w:val="en-US"/>
        </w:rPr>
        <w:t>Öztürk</w:t>
      </w:r>
      <w:proofErr w:type="spellEnd"/>
      <w:r w:rsidR="00AE74D3" w:rsidRPr="007364C7">
        <w:rPr>
          <w:rFonts w:ascii="Tahoma" w:hAnsi="Tahoma" w:cs="Tahoma"/>
          <w:sz w:val="20"/>
          <w:szCs w:val="20"/>
          <w:lang w:val="en-US"/>
        </w:rPr>
        <w:t xml:space="preserve">, “Bu </w:t>
      </w:r>
      <w:proofErr w:type="spellStart"/>
      <w:r w:rsidR="00AE74D3" w:rsidRPr="007364C7">
        <w:rPr>
          <w:rFonts w:ascii="Tahoma" w:hAnsi="Tahoma" w:cs="Tahoma"/>
          <w:sz w:val="20"/>
          <w:szCs w:val="20"/>
          <w:lang w:val="en-US"/>
        </w:rPr>
        <w:t>anlamda</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usta</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öğreticilerinin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niteliklerinin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ve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yeterliliklerinin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artırılması</w:t>
      </w:r>
      <w:proofErr w:type="spellEnd"/>
      <w:r w:rsidR="00AE74D3" w:rsidRPr="007364C7">
        <w:rPr>
          <w:rFonts w:ascii="Tahoma" w:hAnsi="Tahoma" w:cs="Tahoma"/>
          <w:sz w:val="20"/>
          <w:szCs w:val="20"/>
          <w:lang w:val="en-US"/>
        </w:rPr>
        <w:t xml:space="preserve"> son </w:t>
      </w:r>
      <w:proofErr w:type="spellStart"/>
      <w:r w:rsidR="00AE74D3" w:rsidRPr="007364C7">
        <w:rPr>
          <w:rFonts w:ascii="Tahoma" w:hAnsi="Tahoma" w:cs="Tahoma"/>
          <w:sz w:val="20"/>
          <w:szCs w:val="20"/>
          <w:lang w:val="en-US"/>
        </w:rPr>
        <w:t>derece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hassas</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ve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üz</w:t>
      </w:r>
      <w:r w:rsidR="00673E26" w:rsidRPr="007364C7">
        <w:rPr>
          <w:rFonts w:ascii="Tahoma" w:hAnsi="Tahoma" w:cs="Tahoma"/>
          <w:sz w:val="20"/>
          <w:szCs w:val="20"/>
          <w:lang w:val="en-US"/>
        </w:rPr>
        <w:t>e</w:t>
      </w:r>
      <w:r w:rsidR="00AE74D3" w:rsidRPr="007364C7">
        <w:rPr>
          <w:rFonts w:ascii="Tahoma" w:hAnsi="Tahoma" w:cs="Tahoma"/>
          <w:sz w:val="20"/>
          <w:szCs w:val="20"/>
          <w:lang w:val="en-US"/>
        </w:rPr>
        <w:t>r</w:t>
      </w:r>
      <w:r w:rsidR="00673E26" w:rsidRPr="007364C7">
        <w:rPr>
          <w:rFonts w:ascii="Tahoma" w:hAnsi="Tahoma" w:cs="Tahoma"/>
          <w:sz w:val="20"/>
          <w:szCs w:val="20"/>
          <w:lang w:val="en-US"/>
        </w:rPr>
        <w:t>i</w:t>
      </w:r>
      <w:r w:rsidR="00AE74D3" w:rsidRPr="007364C7">
        <w:rPr>
          <w:rFonts w:ascii="Tahoma" w:hAnsi="Tahoma" w:cs="Tahoma"/>
          <w:sz w:val="20"/>
          <w:szCs w:val="20"/>
          <w:lang w:val="en-US"/>
        </w:rPr>
        <w:t>nde</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durulması</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gereken</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bir</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konudur</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ifadelerini</w:t>
      </w:r>
      <w:proofErr w:type="spellEnd"/>
      <w:r w:rsidR="00AE74D3" w:rsidRPr="007364C7">
        <w:rPr>
          <w:rFonts w:ascii="Tahoma" w:hAnsi="Tahoma" w:cs="Tahoma"/>
          <w:sz w:val="20"/>
          <w:szCs w:val="20"/>
          <w:lang w:val="en-US"/>
        </w:rPr>
        <w:t xml:space="preserve"> </w:t>
      </w:r>
      <w:proofErr w:type="spellStart"/>
      <w:r w:rsidR="00AE74D3" w:rsidRPr="007364C7">
        <w:rPr>
          <w:rFonts w:ascii="Tahoma" w:hAnsi="Tahoma" w:cs="Tahoma"/>
          <w:sz w:val="20"/>
          <w:szCs w:val="20"/>
          <w:lang w:val="en-US"/>
        </w:rPr>
        <w:t>kullandı</w:t>
      </w:r>
      <w:proofErr w:type="spellEnd"/>
      <w:r w:rsidR="00AE74D3" w:rsidRPr="007364C7">
        <w:rPr>
          <w:rFonts w:ascii="Tahoma" w:hAnsi="Tahoma" w:cs="Tahoma"/>
          <w:sz w:val="20"/>
          <w:szCs w:val="20"/>
          <w:lang w:val="en-US"/>
        </w:rPr>
        <w:t>.</w:t>
      </w:r>
      <w:proofErr w:type="gramEnd"/>
    </w:p>
    <w:p w:rsidR="00014629" w:rsidRPr="007364C7" w:rsidRDefault="00014629" w:rsidP="00014629">
      <w:pPr>
        <w:autoSpaceDE w:val="0"/>
        <w:autoSpaceDN w:val="0"/>
        <w:adjustRightInd w:val="0"/>
        <w:spacing w:afterLines="20" w:after="48" w:line="240" w:lineRule="auto"/>
        <w:contextualSpacing/>
        <w:jc w:val="both"/>
        <w:rPr>
          <w:rFonts w:ascii="Tahoma" w:hAnsi="Tahoma" w:cs="Tahoma"/>
          <w:sz w:val="20"/>
          <w:szCs w:val="20"/>
          <w:lang w:val="en-US"/>
        </w:rPr>
      </w:pPr>
    </w:p>
    <w:p w:rsidR="00CF3596" w:rsidRPr="007364C7" w:rsidRDefault="00CF3596" w:rsidP="00014629">
      <w:pPr>
        <w:autoSpaceDE w:val="0"/>
        <w:autoSpaceDN w:val="0"/>
        <w:adjustRightInd w:val="0"/>
        <w:spacing w:afterLines="20" w:after="48" w:line="240" w:lineRule="auto"/>
        <w:contextualSpacing/>
        <w:jc w:val="both"/>
        <w:rPr>
          <w:rFonts w:ascii="Tahoma" w:hAnsi="Tahoma" w:cs="Tahoma"/>
          <w:b/>
          <w:sz w:val="20"/>
          <w:szCs w:val="20"/>
          <w:lang w:val="en-US"/>
        </w:rPr>
      </w:pPr>
      <w:r w:rsidRPr="007364C7">
        <w:rPr>
          <w:rFonts w:ascii="Tahoma" w:hAnsi="Tahoma" w:cs="Tahoma"/>
          <w:b/>
          <w:sz w:val="20"/>
          <w:szCs w:val="20"/>
          <w:lang w:val="en-US"/>
        </w:rPr>
        <w:t>“</w:t>
      </w:r>
      <w:proofErr w:type="spellStart"/>
      <w:r w:rsidRPr="007364C7">
        <w:rPr>
          <w:rFonts w:ascii="Tahoma" w:hAnsi="Tahoma" w:cs="Tahoma"/>
          <w:b/>
          <w:sz w:val="20"/>
          <w:szCs w:val="20"/>
          <w:lang w:val="en-US"/>
        </w:rPr>
        <w:t>Sürdürülebilir</w:t>
      </w:r>
      <w:proofErr w:type="spellEnd"/>
      <w:r w:rsidRPr="007364C7">
        <w:rPr>
          <w:rFonts w:ascii="Tahoma" w:hAnsi="Tahoma" w:cs="Tahoma"/>
          <w:b/>
          <w:sz w:val="20"/>
          <w:szCs w:val="20"/>
          <w:lang w:val="en-US"/>
        </w:rPr>
        <w:t xml:space="preserve"> </w:t>
      </w:r>
      <w:proofErr w:type="spellStart"/>
      <w:r w:rsidRPr="007364C7">
        <w:rPr>
          <w:rFonts w:ascii="Tahoma" w:hAnsi="Tahoma" w:cs="Tahoma"/>
          <w:b/>
          <w:sz w:val="20"/>
          <w:szCs w:val="20"/>
          <w:lang w:val="en-US"/>
        </w:rPr>
        <w:t>olacak</w:t>
      </w:r>
      <w:proofErr w:type="spellEnd"/>
      <w:r w:rsidRPr="007364C7">
        <w:rPr>
          <w:rFonts w:ascii="Tahoma" w:hAnsi="Tahoma" w:cs="Tahoma"/>
          <w:b/>
          <w:sz w:val="20"/>
          <w:szCs w:val="20"/>
          <w:lang w:val="en-US"/>
        </w:rPr>
        <w:t>”</w:t>
      </w:r>
    </w:p>
    <w:p w:rsidR="00CF3596" w:rsidRPr="007364C7" w:rsidRDefault="006211E5"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 xml:space="preserve">Proje Eğitim Danışmanı Cüneyt </w:t>
      </w:r>
      <w:proofErr w:type="spellStart"/>
      <w:r w:rsidRPr="007364C7">
        <w:rPr>
          <w:rFonts w:ascii="Tahoma" w:hAnsi="Tahoma" w:cs="Tahoma"/>
          <w:sz w:val="20"/>
          <w:szCs w:val="20"/>
        </w:rPr>
        <w:t>Örkm</w:t>
      </w:r>
      <w:r w:rsidR="00EA1DE0" w:rsidRPr="007364C7">
        <w:rPr>
          <w:rFonts w:ascii="Tahoma" w:hAnsi="Tahoma" w:cs="Tahoma"/>
          <w:sz w:val="20"/>
          <w:szCs w:val="20"/>
        </w:rPr>
        <w:t>ez</w:t>
      </w:r>
      <w:proofErr w:type="spellEnd"/>
      <w:r w:rsidR="00B42CB7" w:rsidRPr="007364C7">
        <w:rPr>
          <w:rFonts w:ascii="Tahoma" w:hAnsi="Tahoma" w:cs="Tahoma"/>
          <w:sz w:val="20"/>
          <w:szCs w:val="20"/>
        </w:rPr>
        <w:t>,</w:t>
      </w:r>
      <w:r w:rsidR="00EA1DE0" w:rsidRPr="007364C7">
        <w:rPr>
          <w:rFonts w:ascii="Tahoma" w:hAnsi="Tahoma" w:cs="Tahoma"/>
          <w:sz w:val="20"/>
          <w:szCs w:val="20"/>
        </w:rPr>
        <w:t xml:space="preserve"> projenin OSTİM firmalarına dokunan bir nitelikte olduğuna işaret etti. Projenin sürdürülebilir olacağını söyleyen </w:t>
      </w:r>
      <w:proofErr w:type="spellStart"/>
      <w:r w:rsidR="00EA1DE0" w:rsidRPr="007364C7">
        <w:rPr>
          <w:rFonts w:ascii="Tahoma" w:hAnsi="Tahoma" w:cs="Tahoma"/>
          <w:sz w:val="20"/>
          <w:szCs w:val="20"/>
        </w:rPr>
        <w:t>Örkmez</w:t>
      </w:r>
      <w:proofErr w:type="spellEnd"/>
      <w:r w:rsidR="00EA1DE0" w:rsidRPr="007364C7">
        <w:rPr>
          <w:rFonts w:ascii="Tahoma" w:hAnsi="Tahoma" w:cs="Tahoma"/>
          <w:sz w:val="20"/>
          <w:szCs w:val="20"/>
        </w:rPr>
        <w:t xml:space="preserve">, </w:t>
      </w:r>
      <w:r w:rsidR="009D074D" w:rsidRPr="007364C7">
        <w:rPr>
          <w:rFonts w:ascii="Tahoma" w:hAnsi="Tahoma" w:cs="Tahoma"/>
          <w:sz w:val="20"/>
          <w:szCs w:val="20"/>
        </w:rPr>
        <w:t>“S</w:t>
      </w:r>
      <w:r w:rsidR="00CF3596" w:rsidRPr="007364C7">
        <w:rPr>
          <w:rFonts w:ascii="Tahoma" w:hAnsi="Tahoma" w:cs="Tahoma"/>
          <w:sz w:val="20"/>
          <w:szCs w:val="20"/>
        </w:rPr>
        <w:t xml:space="preserve">üresi içinde </w:t>
      </w:r>
      <w:r w:rsidR="00EA1DE0" w:rsidRPr="007364C7">
        <w:rPr>
          <w:rFonts w:ascii="Tahoma" w:hAnsi="Tahoma" w:cs="Tahoma"/>
          <w:sz w:val="20"/>
          <w:szCs w:val="20"/>
        </w:rPr>
        <w:t>hızlı bir şekilde ilerleyecek</w:t>
      </w:r>
      <w:r w:rsidR="00CF3596" w:rsidRPr="007364C7">
        <w:rPr>
          <w:rFonts w:ascii="Tahoma" w:hAnsi="Tahoma" w:cs="Tahoma"/>
          <w:sz w:val="20"/>
          <w:szCs w:val="20"/>
        </w:rPr>
        <w:t>.” dedi.</w:t>
      </w:r>
      <w:r w:rsidR="00014629" w:rsidRPr="007364C7">
        <w:rPr>
          <w:rFonts w:ascii="Tahoma" w:hAnsi="Tahoma" w:cs="Tahoma"/>
          <w:sz w:val="20"/>
          <w:szCs w:val="20"/>
        </w:rPr>
        <w:t xml:space="preserve"> </w:t>
      </w:r>
      <w:r w:rsidR="00CF3596" w:rsidRPr="007364C7">
        <w:rPr>
          <w:rFonts w:ascii="Tahoma" w:hAnsi="Tahoma" w:cs="Tahoma"/>
          <w:sz w:val="20"/>
          <w:szCs w:val="20"/>
        </w:rPr>
        <w:t xml:space="preserve">Alan Uzmanı/Usta Öğretici Havuzu Oluşturulması için 1372 firmayla gerçekleşen ankete ilişkin sonuçlar paylaşan </w:t>
      </w:r>
      <w:proofErr w:type="spellStart"/>
      <w:r w:rsidR="00CF3596" w:rsidRPr="007364C7">
        <w:rPr>
          <w:rFonts w:ascii="Tahoma" w:hAnsi="Tahoma" w:cs="Tahoma"/>
          <w:sz w:val="20"/>
          <w:szCs w:val="20"/>
        </w:rPr>
        <w:t>Örkmez</w:t>
      </w:r>
      <w:proofErr w:type="spellEnd"/>
      <w:r w:rsidR="00CF3596" w:rsidRPr="007364C7">
        <w:rPr>
          <w:rFonts w:ascii="Tahoma" w:hAnsi="Tahoma" w:cs="Tahoma"/>
          <w:sz w:val="20"/>
          <w:szCs w:val="20"/>
        </w:rPr>
        <w:t xml:space="preserve"> şu istatistikleri verdi: “OSTİM bünyesindeki firmaların; %79,4’ü 0-5 kişi aralığında usta, %86,5’i </w:t>
      </w:r>
      <w:r w:rsidR="0041604B" w:rsidRPr="007364C7">
        <w:rPr>
          <w:rFonts w:ascii="Tahoma" w:hAnsi="Tahoma" w:cs="Tahoma"/>
          <w:sz w:val="20"/>
          <w:szCs w:val="20"/>
        </w:rPr>
        <w:t>0-5 kişi aralığında kalfa</w:t>
      </w:r>
      <w:r w:rsidR="00CF3596" w:rsidRPr="007364C7">
        <w:rPr>
          <w:rFonts w:ascii="Tahoma" w:hAnsi="Tahoma" w:cs="Tahoma"/>
          <w:sz w:val="20"/>
          <w:szCs w:val="20"/>
        </w:rPr>
        <w:t xml:space="preserve"> ve %</w:t>
      </w:r>
      <w:r w:rsidR="00014629" w:rsidRPr="007364C7">
        <w:rPr>
          <w:rFonts w:ascii="Tahoma" w:hAnsi="Tahoma" w:cs="Tahoma"/>
          <w:sz w:val="20"/>
          <w:szCs w:val="20"/>
        </w:rPr>
        <w:t>91,1’</w:t>
      </w:r>
      <w:r w:rsidR="00435405" w:rsidRPr="007364C7">
        <w:rPr>
          <w:rFonts w:ascii="Tahoma" w:hAnsi="Tahoma" w:cs="Tahoma"/>
          <w:sz w:val="20"/>
          <w:szCs w:val="20"/>
        </w:rPr>
        <w:t>i</w:t>
      </w:r>
      <w:r w:rsidR="00014629" w:rsidRPr="007364C7">
        <w:rPr>
          <w:rFonts w:ascii="Tahoma" w:hAnsi="Tahoma" w:cs="Tahoma"/>
          <w:sz w:val="20"/>
          <w:szCs w:val="20"/>
        </w:rPr>
        <w:t xml:space="preserve"> </w:t>
      </w:r>
      <w:r w:rsidR="0041604B" w:rsidRPr="007364C7">
        <w:rPr>
          <w:rFonts w:ascii="Tahoma" w:hAnsi="Tahoma" w:cs="Tahoma"/>
          <w:sz w:val="20"/>
          <w:szCs w:val="20"/>
        </w:rPr>
        <w:t>çalıştırmaktadır</w:t>
      </w:r>
      <w:r w:rsidR="00CF3596" w:rsidRPr="007364C7">
        <w:rPr>
          <w:rFonts w:ascii="Tahoma" w:hAnsi="Tahoma" w:cs="Tahoma"/>
          <w:sz w:val="20"/>
          <w:szCs w:val="20"/>
        </w:rPr>
        <w:t xml:space="preserve">. %89’u kendi faaliyetleri </w:t>
      </w:r>
      <w:proofErr w:type="gramStart"/>
      <w:r w:rsidR="00CF3596" w:rsidRPr="007364C7">
        <w:rPr>
          <w:rFonts w:ascii="Tahoma" w:hAnsi="Tahoma" w:cs="Tahoma"/>
          <w:sz w:val="20"/>
          <w:szCs w:val="20"/>
        </w:rPr>
        <w:t>dahilinde</w:t>
      </w:r>
      <w:proofErr w:type="gramEnd"/>
      <w:r w:rsidR="00CF3596" w:rsidRPr="007364C7">
        <w:rPr>
          <w:rFonts w:ascii="Tahoma" w:hAnsi="Tahoma" w:cs="Tahoma"/>
          <w:sz w:val="20"/>
          <w:szCs w:val="20"/>
        </w:rPr>
        <w:t xml:space="preserve"> eğitim programları sağlayabildiklerini, % 58’9’u karşılaştıkları teknik sorunlarda bilgi alış verişine önem verdiklerini belirtiyorlar. OSTİM firmalarında çalışan ustaların %85’i sahip oldukları bilgileri eğitmenlik yaparak yeni nesillere aktarmak istiyor.”</w:t>
      </w:r>
    </w:p>
    <w:p w:rsidR="00DA29B0" w:rsidRPr="007364C7" w:rsidRDefault="00DA29B0" w:rsidP="00014629">
      <w:pPr>
        <w:spacing w:afterLines="20" w:after="48" w:line="240" w:lineRule="auto"/>
        <w:contextualSpacing/>
        <w:jc w:val="both"/>
        <w:rPr>
          <w:rFonts w:ascii="Tahoma" w:hAnsi="Tahoma" w:cs="Tahoma"/>
          <w:b/>
          <w:bCs/>
          <w:sz w:val="20"/>
          <w:szCs w:val="20"/>
        </w:rPr>
      </w:pPr>
    </w:p>
    <w:p w:rsidR="00CF3596" w:rsidRPr="007364C7" w:rsidRDefault="00CF3596" w:rsidP="00014629">
      <w:pPr>
        <w:spacing w:afterLines="20" w:after="48" w:line="240" w:lineRule="auto"/>
        <w:contextualSpacing/>
        <w:jc w:val="both"/>
        <w:rPr>
          <w:rFonts w:ascii="Tahoma" w:hAnsi="Tahoma" w:cs="Tahoma"/>
          <w:b/>
          <w:bCs/>
          <w:sz w:val="20"/>
          <w:szCs w:val="20"/>
        </w:rPr>
      </w:pPr>
      <w:r w:rsidRPr="007364C7">
        <w:rPr>
          <w:rFonts w:ascii="Tahoma" w:hAnsi="Tahoma" w:cs="Tahoma"/>
          <w:b/>
          <w:bCs/>
          <w:sz w:val="20"/>
          <w:szCs w:val="20"/>
        </w:rPr>
        <w:t>“Projeler kendini yenilemeli”</w:t>
      </w:r>
    </w:p>
    <w:p w:rsidR="00893B95" w:rsidRPr="007364C7" w:rsidRDefault="00CF3596"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 xml:space="preserve">Proje İştirakçisi OSTİM OSB’nin Bölge Müdürü </w:t>
      </w:r>
      <w:proofErr w:type="gramStart"/>
      <w:r w:rsidRPr="007364C7">
        <w:rPr>
          <w:rFonts w:ascii="Tahoma" w:hAnsi="Tahoma" w:cs="Tahoma"/>
          <w:sz w:val="20"/>
          <w:szCs w:val="20"/>
        </w:rPr>
        <w:t>Adem</w:t>
      </w:r>
      <w:proofErr w:type="gramEnd"/>
      <w:r w:rsidRPr="007364C7">
        <w:rPr>
          <w:rFonts w:ascii="Tahoma" w:hAnsi="Tahoma" w:cs="Tahoma"/>
          <w:sz w:val="20"/>
          <w:szCs w:val="20"/>
        </w:rPr>
        <w:t xml:space="preserve"> Arıcı, her usta</w:t>
      </w:r>
      <w:r w:rsidR="00673E26" w:rsidRPr="007364C7">
        <w:rPr>
          <w:rFonts w:ascii="Tahoma" w:hAnsi="Tahoma" w:cs="Tahoma"/>
          <w:sz w:val="20"/>
          <w:szCs w:val="20"/>
        </w:rPr>
        <w:t>n</w:t>
      </w:r>
      <w:r w:rsidRPr="007364C7">
        <w:rPr>
          <w:rFonts w:ascii="Tahoma" w:hAnsi="Tahoma" w:cs="Tahoma"/>
          <w:sz w:val="20"/>
          <w:szCs w:val="20"/>
        </w:rPr>
        <w:t xml:space="preserve">ın sadece ustalığıyla değil bundan sonra o mesleği devam ettirecek birini yetiştirmesinin çok anlamlı olduğuna temas etti. </w:t>
      </w:r>
      <w:proofErr w:type="spellStart"/>
      <w:r w:rsidRPr="007364C7">
        <w:rPr>
          <w:rFonts w:ascii="Tahoma" w:hAnsi="Tahoma" w:cs="Tahoma"/>
          <w:sz w:val="20"/>
          <w:szCs w:val="20"/>
        </w:rPr>
        <w:t>OSTİM’in</w:t>
      </w:r>
      <w:proofErr w:type="spellEnd"/>
      <w:r w:rsidRPr="007364C7">
        <w:rPr>
          <w:rFonts w:ascii="Tahoma" w:hAnsi="Tahoma" w:cs="Tahoma"/>
          <w:sz w:val="20"/>
          <w:szCs w:val="20"/>
        </w:rPr>
        <w:t xml:space="preserve"> şu anda sürdürülebilir olması için çalıştıklarını dile getiren Arıcı, “Projelerin sadece aylık yıllık veya dönemsel değil, sürekli kendi kendini yenilemesi, güncellemesi gerekiyor. Bu anlamda sahaya inmesi ve insanlara temas etmesi adına başarılı bir proje.” değerlendirmesinde bulundu.  </w:t>
      </w:r>
    </w:p>
    <w:p w:rsidR="00673E26" w:rsidRPr="007364C7" w:rsidRDefault="00673E26" w:rsidP="00014629">
      <w:pPr>
        <w:autoSpaceDE w:val="0"/>
        <w:autoSpaceDN w:val="0"/>
        <w:adjustRightInd w:val="0"/>
        <w:spacing w:afterLines="20" w:after="48" w:line="240" w:lineRule="auto"/>
        <w:contextualSpacing/>
        <w:jc w:val="both"/>
        <w:rPr>
          <w:rFonts w:ascii="Tahoma" w:hAnsi="Tahoma" w:cs="Tahoma"/>
          <w:sz w:val="20"/>
          <w:szCs w:val="20"/>
        </w:rPr>
      </w:pPr>
    </w:p>
    <w:p w:rsidR="00CC6791" w:rsidRPr="007364C7" w:rsidRDefault="00CC6791" w:rsidP="00014629">
      <w:pPr>
        <w:autoSpaceDE w:val="0"/>
        <w:autoSpaceDN w:val="0"/>
        <w:adjustRightInd w:val="0"/>
        <w:spacing w:afterLines="20" w:after="48" w:line="240" w:lineRule="auto"/>
        <w:contextualSpacing/>
        <w:jc w:val="both"/>
        <w:rPr>
          <w:rFonts w:ascii="Tahoma" w:hAnsi="Tahoma" w:cs="Tahoma"/>
          <w:b/>
          <w:sz w:val="20"/>
          <w:szCs w:val="20"/>
        </w:rPr>
      </w:pPr>
      <w:r w:rsidRPr="007364C7">
        <w:rPr>
          <w:rFonts w:ascii="Tahoma" w:hAnsi="Tahoma" w:cs="Tahoma"/>
          <w:b/>
          <w:sz w:val="20"/>
          <w:szCs w:val="20"/>
        </w:rPr>
        <w:t xml:space="preserve">“Farkınız yoksa </w:t>
      </w:r>
    </w:p>
    <w:p w:rsidR="00CC6791" w:rsidRPr="007364C7" w:rsidRDefault="00CC6791" w:rsidP="00014629">
      <w:pPr>
        <w:autoSpaceDE w:val="0"/>
        <w:autoSpaceDN w:val="0"/>
        <w:adjustRightInd w:val="0"/>
        <w:spacing w:afterLines="20" w:after="48" w:line="240" w:lineRule="auto"/>
        <w:contextualSpacing/>
        <w:jc w:val="both"/>
        <w:rPr>
          <w:rFonts w:ascii="Tahoma" w:hAnsi="Tahoma" w:cs="Tahoma"/>
          <w:b/>
          <w:sz w:val="20"/>
          <w:szCs w:val="20"/>
        </w:rPr>
      </w:pPr>
      <w:proofErr w:type="gramStart"/>
      <w:r w:rsidRPr="007364C7">
        <w:rPr>
          <w:rFonts w:ascii="Tahoma" w:hAnsi="Tahoma" w:cs="Tahoma"/>
          <w:b/>
          <w:sz w:val="20"/>
          <w:szCs w:val="20"/>
        </w:rPr>
        <w:t>o</w:t>
      </w:r>
      <w:proofErr w:type="gramEnd"/>
      <w:r w:rsidRPr="007364C7">
        <w:rPr>
          <w:rFonts w:ascii="Tahoma" w:hAnsi="Tahoma" w:cs="Tahoma"/>
          <w:b/>
          <w:sz w:val="20"/>
          <w:szCs w:val="20"/>
        </w:rPr>
        <w:t xml:space="preserve"> işi yapmayın”</w:t>
      </w:r>
    </w:p>
    <w:p w:rsidR="00B42CB7" w:rsidRPr="007364C7" w:rsidRDefault="006B5BC2"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Projedeki deneyimlerini anlatan Usta Öğretici Süleyman Kıraç, sanayicinin kaybedeceği vaktinin bulunmadığını belirterek, “Bugün dünyanın da tespit ettiği</w:t>
      </w:r>
      <w:r w:rsidR="00CC6791" w:rsidRPr="007364C7">
        <w:rPr>
          <w:rFonts w:ascii="Tahoma" w:hAnsi="Tahoma" w:cs="Tahoma"/>
          <w:sz w:val="20"/>
          <w:szCs w:val="20"/>
        </w:rPr>
        <w:t xml:space="preserve"> şekilde; </w:t>
      </w:r>
      <w:r w:rsidRPr="007364C7">
        <w:rPr>
          <w:rFonts w:ascii="Tahoma" w:hAnsi="Tahoma" w:cs="Tahoma"/>
          <w:sz w:val="20"/>
          <w:szCs w:val="20"/>
        </w:rPr>
        <w:t xml:space="preserve">işletmelerin en pahalı girdisi zamandır. Hızlı hareket edersek farkındalığımız olur. </w:t>
      </w:r>
      <w:r w:rsidR="00CC6791" w:rsidRPr="007364C7">
        <w:rPr>
          <w:rFonts w:ascii="Tahoma" w:hAnsi="Tahoma" w:cs="Tahoma"/>
          <w:sz w:val="20"/>
          <w:szCs w:val="20"/>
        </w:rPr>
        <w:t xml:space="preserve">Eğer </w:t>
      </w:r>
      <w:proofErr w:type="spellStart"/>
      <w:r w:rsidR="00CC6791" w:rsidRPr="007364C7">
        <w:rPr>
          <w:rFonts w:ascii="Tahoma" w:hAnsi="Tahoma" w:cs="Tahoma"/>
          <w:sz w:val="20"/>
          <w:szCs w:val="20"/>
        </w:rPr>
        <w:t>inovasyonla</w:t>
      </w:r>
      <w:proofErr w:type="spellEnd"/>
      <w:r w:rsidR="00CC6791" w:rsidRPr="007364C7">
        <w:rPr>
          <w:rFonts w:ascii="Tahoma" w:hAnsi="Tahoma" w:cs="Tahoma"/>
          <w:sz w:val="20"/>
          <w:szCs w:val="20"/>
        </w:rPr>
        <w:t xml:space="preserve">, hızınızla, verdiğiniz hizmetinizle sizin bu işleri yapan diğer meslektaşlarınızdan sizi bir adım öne taşıyacak bir farkınız ve kalite </w:t>
      </w:r>
      <w:proofErr w:type="gramStart"/>
      <w:r w:rsidR="00CC6791" w:rsidRPr="007364C7">
        <w:rPr>
          <w:rFonts w:ascii="Tahoma" w:hAnsi="Tahoma" w:cs="Tahoma"/>
          <w:sz w:val="20"/>
          <w:szCs w:val="20"/>
        </w:rPr>
        <w:t>yoksa,</w:t>
      </w:r>
      <w:proofErr w:type="gramEnd"/>
      <w:r w:rsidR="00CC6791" w:rsidRPr="007364C7">
        <w:rPr>
          <w:rFonts w:ascii="Tahoma" w:hAnsi="Tahoma" w:cs="Tahoma"/>
          <w:sz w:val="20"/>
          <w:szCs w:val="20"/>
        </w:rPr>
        <w:t xml:space="preserve">  o </w:t>
      </w:r>
      <w:r w:rsidR="00CC6791" w:rsidRPr="007364C7">
        <w:rPr>
          <w:rFonts w:ascii="Tahoma" w:hAnsi="Tahoma" w:cs="Tahoma"/>
          <w:sz w:val="20"/>
          <w:szCs w:val="20"/>
        </w:rPr>
        <w:lastRenderedPageBreak/>
        <w:t>işi yapmayın. Belge ile bilginin, bir elmanın iki yarısı gibi birbirini tamamladığını anlatmamız lazım.” dedi.</w:t>
      </w:r>
    </w:p>
    <w:p w:rsidR="007364C7" w:rsidRPr="007364C7" w:rsidRDefault="007364C7" w:rsidP="00014629">
      <w:pPr>
        <w:autoSpaceDE w:val="0"/>
        <w:autoSpaceDN w:val="0"/>
        <w:adjustRightInd w:val="0"/>
        <w:spacing w:afterLines="20" w:after="48" w:line="240" w:lineRule="auto"/>
        <w:contextualSpacing/>
        <w:jc w:val="both"/>
        <w:rPr>
          <w:rFonts w:ascii="Tahoma" w:hAnsi="Tahoma" w:cs="Tahoma"/>
          <w:sz w:val="20"/>
          <w:szCs w:val="20"/>
        </w:rPr>
      </w:pPr>
    </w:p>
    <w:p w:rsidR="00014629" w:rsidRPr="007364C7" w:rsidRDefault="00893B95" w:rsidP="00014629">
      <w:pPr>
        <w:autoSpaceDE w:val="0"/>
        <w:autoSpaceDN w:val="0"/>
        <w:adjustRightInd w:val="0"/>
        <w:spacing w:afterLines="20" w:after="48" w:line="240" w:lineRule="auto"/>
        <w:contextualSpacing/>
        <w:jc w:val="both"/>
        <w:rPr>
          <w:rFonts w:ascii="Tahoma" w:hAnsi="Tahoma" w:cs="Tahoma"/>
          <w:b/>
          <w:sz w:val="20"/>
          <w:szCs w:val="20"/>
        </w:rPr>
      </w:pPr>
      <w:r w:rsidRPr="007364C7">
        <w:rPr>
          <w:rFonts w:ascii="Tahoma" w:hAnsi="Tahoma" w:cs="Tahoma"/>
          <w:b/>
          <w:sz w:val="20"/>
          <w:szCs w:val="20"/>
        </w:rPr>
        <w:t>“</w:t>
      </w:r>
      <w:r w:rsidR="00435405" w:rsidRPr="007364C7">
        <w:rPr>
          <w:rFonts w:ascii="Tahoma" w:hAnsi="Tahoma" w:cs="Tahoma"/>
          <w:b/>
          <w:sz w:val="20"/>
          <w:szCs w:val="20"/>
        </w:rPr>
        <w:t xml:space="preserve">Çalışan </w:t>
      </w:r>
      <w:r w:rsidRPr="007364C7">
        <w:rPr>
          <w:rFonts w:ascii="Tahoma" w:hAnsi="Tahoma" w:cs="Tahoma"/>
          <w:b/>
          <w:sz w:val="20"/>
          <w:szCs w:val="20"/>
        </w:rPr>
        <w:t xml:space="preserve">niteliğinin </w:t>
      </w:r>
    </w:p>
    <w:p w:rsidR="00B824FC" w:rsidRPr="007364C7" w:rsidRDefault="00893B95" w:rsidP="00014629">
      <w:pPr>
        <w:autoSpaceDE w:val="0"/>
        <w:autoSpaceDN w:val="0"/>
        <w:adjustRightInd w:val="0"/>
        <w:spacing w:afterLines="20" w:after="48" w:line="240" w:lineRule="auto"/>
        <w:contextualSpacing/>
        <w:jc w:val="both"/>
        <w:rPr>
          <w:rFonts w:ascii="Tahoma" w:hAnsi="Tahoma" w:cs="Tahoma"/>
          <w:b/>
          <w:sz w:val="20"/>
          <w:szCs w:val="20"/>
        </w:rPr>
      </w:pPr>
      <w:proofErr w:type="gramStart"/>
      <w:r w:rsidRPr="007364C7">
        <w:rPr>
          <w:rFonts w:ascii="Tahoma" w:hAnsi="Tahoma" w:cs="Tahoma"/>
          <w:b/>
          <w:sz w:val="20"/>
          <w:szCs w:val="20"/>
        </w:rPr>
        <w:t>artırılması</w:t>
      </w:r>
      <w:proofErr w:type="gramEnd"/>
      <w:r w:rsidRPr="007364C7">
        <w:rPr>
          <w:rFonts w:ascii="Tahoma" w:hAnsi="Tahoma" w:cs="Tahoma"/>
          <w:b/>
          <w:sz w:val="20"/>
          <w:szCs w:val="20"/>
        </w:rPr>
        <w:t xml:space="preserve"> gerekiyor”</w:t>
      </w:r>
    </w:p>
    <w:p w:rsidR="00B824FC" w:rsidRPr="007364C7" w:rsidRDefault="00CF3596"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 xml:space="preserve">OSTİM Yönetim Kurulu Başkanı Orhan Aydın da </w:t>
      </w:r>
      <w:r w:rsidR="00014629" w:rsidRPr="007364C7">
        <w:rPr>
          <w:rFonts w:ascii="Tahoma" w:hAnsi="Tahoma" w:cs="Tahoma"/>
          <w:sz w:val="20"/>
          <w:szCs w:val="20"/>
        </w:rPr>
        <w:t xml:space="preserve">projenin </w:t>
      </w:r>
      <w:r w:rsidRPr="007364C7">
        <w:rPr>
          <w:rFonts w:ascii="Tahoma" w:hAnsi="Tahoma" w:cs="Tahoma"/>
          <w:sz w:val="20"/>
          <w:szCs w:val="20"/>
        </w:rPr>
        <w:t>meslek eğitimi konusunda çalışan herkese yararlı olacağın</w:t>
      </w:r>
      <w:r w:rsidR="00B824FC" w:rsidRPr="007364C7">
        <w:rPr>
          <w:rFonts w:ascii="Tahoma" w:hAnsi="Tahoma" w:cs="Tahoma"/>
          <w:sz w:val="20"/>
          <w:szCs w:val="20"/>
        </w:rPr>
        <w:t>ı kaydetti. Yaşanılan</w:t>
      </w:r>
      <w:r w:rsidRPr="007364C7">
        <w:rPr>
          <w:rFonts w:ascii="Tahoma" w:hAnsi="Tahoma" w:cs="Tahoma"/>
          <w:sz w:val="20"/>
          <w:szCs w:val="20"/>
        </w:rPr>
        <w:t xml:space="preserve"> rekabet ortamında bilgi, teknoloji, eğitim ve katma </w:t>
      </w:r>
      <w:r w:rsidR="00B824FC" w:rsidRPr="007364C7">
        <w:rPr>
          <w:rFonts w:ascii="Tahoma" w:hAnsi="Tahoma" w:cs="Tahoma"/>
          <w:sz w:val="20"/>
          <w:szCs w:val="20"/>
        </w:rPr>
        <w:t xml:space="preserve">değeri yüksek ürün üretmenin </w:t>
      </w:r>
      <w:r w:rsidRPr="007364C7">
        <w:rPr>
          <w:rFonts w:ascii="Tahoma" w:hAnsi="Tahoma" w:cs="Tahoma"/>
          <w:sz w:val="20"/>
          <w:szCs w:val="20"/>
        </w:rPr>
        <w:t xml:space="preserve">kritik </w:t>
      </w:r>
      <w:r w:rsidR="00B824FC" w:rsidRPr="007364C7">
        <w:rPr>
          <w:rFonts w:ascii="Tahoma" w:hAnsi="Tahoma" w:cs="Tahoma"/>
          <w:sz w:val="20"/>
          <w:szCs w:val="20"/>
        </w:rPr>
        <w:t>aşamasının</w:t>
      </w:r>
      <w:r w:rsidRPr="007364C7">
        <w:rPr>
          <w:rFonts w:ascii="Tahoma" w:hAnsi="Tahoma" w:cs="Tahoma"/>
          <w:sz w:val="20"/>
          <w:szCs w:val="20"/>
        </w:rPr>
        <w:t xml:space="preserve"> </w:t>
      </w:r>
      <w:r w:rsidR="00B824FC" w:rsidRPr="007364C7">
        <w:rPr>
          <w:rFonts w:ascii="Tahoma" w:hAnsi="Tahoma" w:cs="Tahoma"/>
          <w:sz w:val="20"/>
          <w:szCs w:val="20"/>
        </w:rPr>
        <w:t>‘</w:t>
      </w:r>
      <w:r w:rsidRPr="007364C7">
        <w:rPr>
          <w:rFonts w:ascii="Tahoma" w:hAnsi="Tahoma" w:cs="Tahoma"/>
          <w:sz w:val="20"/>
          <w:szCs w:val="20"/>
        </w:rPr>
        <w:t xml:space="preserve">nitelikli </w:t>
      </w:r>
      <w:r w:rsidR="00B824FC" w:rsidRPr="007364C7">
        <w:rPr>
          <w:rFonts w:ascii="Tahoma" w:hAnsi="Tahoma" w:cs="Tahoma"/>
          <w:sz w:val="20"/>
          <w:szCs w:val="20"/>
        </w:rPr>
        <w:t xml:space="preserve">eleman </w:t>
      </w:r>
      <w:r w:rsidRPr="007364C7">
        <w:rPr>
          <w:rFonts w:ascii="Tahoma" w:hAnsi="Tahoma" w:cs="Tahoma"/>
          <w:sz w:val="20"/>
          <w:szCs w:val="20"/>
        </w:rPr>
        <w:t>yetiştirmek</w:t>
      </w:r>
      <w:r w:rsidR="00B824FC" w:rsidRPr="007364C7">
        <w:rPr>
          <w:rFonts w:ascii="Tahoma" w:hAnsi="Tahoma" w:cs="Tahoma"/>
          <w:sz w:val="20"/>
          <w:szCs w:val="20"/>
        </w:rPr>
        <w:t>’ olduğunun altını çizen Aydın, “</w:t>
      </w:r>
      <w:r w:rsidRPr="007364C7">
        <w:rPr>
          <w:rFonts w:ascii="Tahoma" w:hAnsi="Tahoma" w:cs="Tahoma"/>
          <w:sz w:val="20"/>
          <w:szCs w:val="20"/>
        </w:rPr>
        <w:t>Başka türlü bu aşamayı geçmek çok kolay görünmüyor. Şu anda Türkiye</w:t>
      </w:r>
      <w:r w:rsidR="00B824FC" w:rsidRPr="007364C7">
        <w:rPr>
          <w:rFonts w:ascii="Tahoma" w:hAnsi="Tahoma" w:cs="Tahoma"/>
          <w:sz w:val="20"/>
          <w:szCs w:val="20"/>
        </w:rPr>
        <w:t>,</w:t>
      </w:r>
      <w:r w:rsidRPr="007364C7">
        <w:rPr>
          <w:rFonts w:ascii="Tahoma" w:hAnsi="Tahoma" w:cs="Tahoma"/>
          <w:sz w:val="20"/>
          <w:szCs w:val="20"/>
        </w:rPr>
        <w:t xml:space="preserve"> 10 bin dolar gelire takılmış durumda</w:t>
      </w:r>
      <w:r w:rsidR="00B824FC" w:rsidRPr="007364C7">
        <w:rPr>
          <w:rFonts w:ascii="Tahoma" w:hAnsi="Tahoma" w:cs="Tahoma"/>
          <w:sz w:val="20"/>
          <w:szCs w:val="20"/>
        </w:rPr>
        <w:t>.</w:t>
      </w:r>
      <w:r w:rsidRPr="007364C7">
        <w:rPr>
          <w:rFonts w:ascii="Tahoma" w:hAnsi="Tahoma" w:cs="Tahoma"/>
          <w:sz w:val="20"/>
          <w:szCs w:val="20"/>
        </w:rPr>
        <w:t xml:space="preserve"> </w:t>
      </w:r>
      <w:r w:rsidR="00B824FC" w:rsidRPr="007364C7">
        <w:rPr>
          <w:rFonts w:ascii="Tahoma" w:hAnsi="Tahoma" w:cs="Tahoma"/>
          <w:sz w:val="20"/>
          <w:szCs w:val="20"/>
        </w:rPr>
        <w:t xml:space="preserve">Bunun çıkış noktası, </w:t>
      </w:r>
      <w:r w:rsidRPr="007364C7">
        <w:rPr>
          <w:rFonts w:ascii="Tahoma" w:hAnsi="Tahoma" w:cs="Tahoma"/>
          <w:sz w:val="20"/>
          <w:szCs w:val="20"/>
        </w:rPr>
        <w:t>çalışan insanların niteliğini ve üretim teknolojilerini artırma</w:t>
      </w:r>
      <w:r w:rsidR="00B824FC" w:rsidRPr="007364C7">
        <w:rPr>
          <w:rFonts w:ascii="Tahoma" w:hAnsi="Tahoma" w:cs="Tahoma"/>
          <w:sz w:val="20"/>
          <w:szCs w:val="20"/>
        </w:rPr>
        <w:t>ktır.” dedi.</w:t>
      </w:r>
    </w:p>
    <w:p w:rsidR="00893B95" w:rsidRPr="007364C7" w:rsidRDefault="00893B95" w:rsidP="00014629">
      <w:pPr>
        <w:autoSpaceDE w:val="0"/>
        <w:autoSpaceDN w:val="0"/>
        <w:adjustRightInd w:val="0"/>
        <w:spacing w:afterLines="20" w:after="48" w:line="240" w:lineRule="auto"/>
        <w:contextualSpacing/>
        <w:jc w:val="both"/>
        <w:rPr>
          <w:rFonts w:ascii="Tahoma" w:hAnsi="Tahoma" w:cs="Tahoma"/>
          <w:sz w:val="20"/>
          <w:szCs w:val="20"/>
        </w:rPr>
      </w:pPr>
    </w:p>
    <w:p w:rsidR="00893B95" w:rsidRPr="007364C7" w:rsidRDefault="00B824FC"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Meslek eğitiminin önemine de değinen Orhan Aydın, “</w:t>
      </w:r>
      <w:r w:rsidR="00CF3596" w:rsidRPr="007364C7">
        <w:rPr>
          <w:rFonts w:ascii="Tahoma" w:hAnsi="Tahoma" w:cs="Tahoma"/>
          <w:sz w:val="20"/>
          <w:szCs w:val="20"/>
        </w:rPr>
        <w:t>Bizim tarihimizde</w:t>
      </w:r>
      <w:r w:rsidRPr="007364C7">
        <w:rPr>
          <w:rFonts w:ascii="Tahoma" w:hAnsi="Tahoma" w:cs="Tahoma"/>
          <w:sz w:val="20"/>
          <w:szCs w:val="20"/>
        </w:rPr>
        <w:t xml:space="preserve"> bunun çok önemli bir yeri var; Ahilik. G</w:t>
      </w:r>
      <w:r w:rsidR="00CF3596" w:rsidRPr="007364C7">
        <w:rPr>
          <w:rFonts w:ascii="Tahoma" w:hAnsi="Tahoma" w:cs="Tahoma"/>
          <w:sz w:val="20"/>
          <w:szCs w:val="20"/>
        </w:rPr>
        <w:t>eçmişteki medeniyetimizle Batı medeniyeti arasındaki fark</w:t>
      </w:r>
      <w:r w:rsidRPr="007364C7">
        <w:rPr>
          <w:rFonts w:ascii="Tahoma" w:hAnsi="Tahoma" w:cs="Tahoma"/>
          <w:sz w:val="20"/>
          <w:szCs w:val="20"/>
        </w:rPr>
        <w:t xml:space="preserve"> insan odağından kaynaklanıyor. İnsanlar, hayvanlar, taş, top</w:t>
      </w:r>
      <w:r w:rsidR="00CF3596" w:rsidRPr="007364C7">
        <w:rPr>
          <w:rFonts w:ascii="Tahoma" w:hAnsi="Tahoma" w:cs="Tahoma"/>
          <w:sz w:val="20"/>
          <w:szCs w:val="20"/>
        </w:rPr>
        <w:t>rak, bunlar bir bütünlük arz ediyor. Bunların hepsinin bir ahlakı bir edebi var.</w:t>
      </w:r>
      <w:r w:rsidRPr="007364C7">
        <w:rPr>
          <w:rFonts w:ascii="Tahoma" w:hAnsi="Tahoma" w:cs="Tahoma"/>
          <w:sz w:val="20"/>
          <w:szCs w:val="20"/>
        </w:rPr>
        <w:t xml:space="preserve"> </w:t>
      </w:r>
      <w:r w:rsidR="00CF3596" w:rsidRPr="007364C7">
        <w:rPr>
          <w:rFonts w:ascii="Tahoma" w:hAnsi="Tahoma" w:cs="Tahoma"/>
          <w:sz w:val="20"/>
          <w:szCs w:val="20"/>
        </w:rPr>
        <w:t>İşte bunların hepsini bir aray</w:t>
      </w:r>
      <w:r w:rsidRPr="007364C7">
        <w:rPr>
          <w:rFonts w:ascii="Tahoma" w:hAnsi="Tahoma" w:cs="Tahoma"/>
          <w:sz w:val="20"/>
          <w:szCs w:val="20"/>
        </w:rPr>
        <w:t>a getiren sistemin adı Ahilik.” görüşüne yer verdi.</w:t>
      </w:r>
      <w:r w:rsidR="00CF3596" w:rsidRPr="007364C7">
        <w:rPr>
          <w:rFonts w:ascii="Tahoma" w:hAnsi="Tahoma" w:cs="Tahoma"/>
          <w:sz w:val="20"/>
          <w:szCs w:val="20"/>
        </w:rPr>
        <w:t xml:space="preserve"> </w:t>
      </w:r>
      <w:r w:rsidRPr="007364C7">
        <w:rPr>
          <w:rFonts w:ascii="Tahoma" w:hAnsi="Tahoma" w:cs="Tahoma"/>
          <w:sz w:val="20"/>
          <w:szCs w:val="20"/>
        </w:rPr>
        <w:t>Ahi Evran’ın, ‘Hak ile sabır dileyip bize gelen bizdendir. Akıl ve ahlak işle çalışıp bizi geçen bizdendir.’ sözün</w:t>
      </w:r>
      <w:r w:rsidR="00014629" w:rsidRPr="007364C7">
        <w:rPr>
          <w:rFonts w:ascii="Tahoma" w:hAnsi="Tahoma" w:cs="Tahoma"/>
          <w:sz w:val="20"/>
          <w:szCs w:val="20"/>
        </w:rPr>
        <w:t xml:space="preserve">ü paylaşan </w:t>
      </w:r>
      <w:r w:rsidRPr="007364C7">
        <w:rPr>
          <w:rFonts w:ascii="Tahoma" w:hAnsi="Tahoma" w:cs="Tahoma"/>
          <w:sz w:val="20"/>
          <w:szCs w:val="20"/>
        </w:rPr>
        <w:t>Aydın, “Kendini geçecek bir çırak yetiştirirsen bizden oluyorsun.” diyerek konuşmasını tamamladı.</w:t>
      </w:r>
    </w:p>
    <w:p w:rsidR="00893B95" w:rsidRPr="007364C7" w:rsidRDefault="00893B95" w:rsidP="00014629">
      <w:pPr>
        <w:autoSpaceDE w:val="0"/>
        <w:autoSpaceDN w:val="0"/>
        <w:adjustRightInd w:val="0"/>
        <w:spacing w:afterLines="20" w:after="48" w:line="240" w:lineRule="auto"/>
        <w:contextualSpacing/>
        <w:jc w:val="both"/>
        <w:rPr>
          <w:rFonts w:ascii="Tahoma" w:hAnsi="Tahoma" w:cs="Tahoma"/>
          <w:sz w:val="20"/>
          <w:szCs w:val="20"/>
        </w:rPr>
      </w:pPr>
    </w:p>
    <w:p w:rsidR="00893B95" w:rsidRPr="007364C7" w:rsidRDefault="00893B95" w:rsidP="00014629">
      <w:pPr>
        <w:autoSpaceDE w:val="0"/>
        <w:autoSpaceDN w:val="0"/>
        <w:adjustRightInd w:val="0"/>
        <w:spacing w:afterLines="20" w:after="48" w:line="240" w:lineRule="auto"/>
        <w:contextualSpacing/>
        <w:jc w:val="both"/>
        <w:rPr>
          <w:rFonts w:ascii="Tahoma" w:hAnsi="Tahoma" w:cs="Tahoma"/>
          <w:sz w:val="20"/>
          <w:szCs w:val="20"/>
        </w:rPr>
      </w:pPr>
      <w:r w:rsidRPr="007364C7">
        <w:rPr>
          <w:rFonts w:ascii="Tahoma" w:hAnsi="Tahoma" w:cs="Tahoma"/>
          <w:sz w:val="20"/>
          <w:szCs w:val="20"/>
        </w:rPr>
        <w:t>Toplantıda Proje Teknik Elemanı Ezgi Aslan</w:t>
      </w:r>
      <w:r w:rsidR="00014629" w:rsidRPr="007364C7">
        <w:rPr>
          <w:rFonts w:ascii="Tahoma" w:hAnsi="Tahoma" w:cs="Tahoma"/>
          <w:sz w:val="20"/>
          <w:szCs w:val="20"/>
        </w:rPr>
        <w:t>,</w:t>
      </w:r>
      <w:r w:rsidRPr="007364C7">
        <w:rPr>
          <w:rFonts w:ascii="Tahoma" w:hAnsi="Tahoma" w:cs="Tahoma"/>
          <w:sz w:val="20"/>
          <w:szCs w:val="20"/>
        </w:rPr>
        <w:t xml:space="preserve"> ‘Uzaktan Eğitim Sistemi: Video Oluşumları/LMS Altyapısı’, ‘Proje Asistanı Hamit Burak Özdemir </w:t>
      </w:r>
      <w:r w:rsidR="00014629" w:rsidRPr="007364C7">
        <w:rPr>
          <w:rFonts w:ascii="Tahoma" w:hAnsi="Tahoma" w:cs="Tahoma"/>
          <w:sz w:val="20"/>
          <w:szCs w:val="20"/>
        </w:rPr>
        <w:t xml:space="preserve">de </w:t>
      </w:r>
      <w:r w:rsidRPr="007364C7">
        <w:rPr>
          <w:rFonts w:ascii="Tahoma" w:hAnsi="Tahoma" w:cs="Tahoma"/>
          <w:sz w:val="20"/>
          <w:szCs w:val="20"/>
        </w:rPr>
        <w:t xml:space="preserve">“Usta Öğreticilik Eğitimleri” </w:t>
      </w:r>
      <w:r w:rsidR="00014629" w:rsidRPr="007364C7">
        <w:rPr>
          <w:rFonts w:ascii="Tahoma" w:hAnsi="Tahoma" w:cs="Tahoma"/>
          <w:sz w:val="20"/>
          <w:szCs w:val="20"/>
        </w:rPr>
        <w:t xml:space="preserve"> başlıklarında sunum yaptı</w:t>
      </w:r>
      <w:r w:rsidR="007364C7">
        <w:rPr>
          <w:rFonts w:ascii="Tahoma" w:hAnsi="Tahoma" w:cs="Tahoma"/>
          <w:sz w:val="20"/>
          <w:szCs w:val="20"/>
        </w:rPr>
        <w:t>.</w:t>
      </w:r>
      <w:r w:rsidR="00F4218B">
        <w:rPr>
          <w:rFonts w:ascii="Tahoma" w:hAnsi="Tahoma" w:cs="Tahoma"/>
          <w:sz w:val="20"/>
          <w:szCs w:val="20"/>
        </w:rPr>
        <w:t xml:space="preserve"> </w:t>
      </w:r>
    </w:p>
    <w:p w:rsidR="00801C9B" w:rsidRPr="00CC6791" w:rsidRDefault="00801C9B" w:rsidP="00801C9B">
      <w:pPr>
        <w:autoSpaceDE w:val="0"/>
        <w:autoSpaceDN w:val="0"/>
        <w:adjustRightInd w:val="0"/>
        <w:spacing w:after="20" w:line="240" w:lineRule="auto"/>
        <w:jc w:val="both"/>
        <w:rPr>
          <w:rFonts w:ascii="Tahoma" w:hAnsi="Tahoma" w:cs="Tahoma"/>
          <w:b/>
          <w:bCs/>
          <w:sz w:val="19"/>
          <w:szCs w:val="19"/>
        </w:rPr>
      </w:pPr>
    </w:p>
    <w:p w:rsidR="00893B95" w:rsidRPr="007364C7" w:rsidRDefault="00801C9B" w:rsidP="007364C7">
      <w:pPr>
        <w:autoSpaceDE w:val="0"/>
        <w:autoSpaceDN w:val="0"/>
        <w:adjustRightInd w:val="0"/>
        <w:spacing w:after="20" w:line="240" w:lineRule="auto"/>
        <w:contextualSpacing/>
        <w:rPr>
          <w:rFonts w:ascii="Tahoma" w:hAnsi="Tahoma" w:cs="Tahoma"/>
          <w:b/>
          <w:bCs/>
          <w:color w:val="FF0000"/>
          <w:sz w:val="16"/>
          <w:szCs w:val="16"/>
        </w:rPr>
      </w:pPr>
      <w:r w:rsidRPr="007364C7">
        <w:rPr>
          <w:rFonts w:ascii="Tahoma" w:hAnsi="Tahoma" w:cs="Tahoma"/>
          <w:b/>
          <w:bCs/>
          <w:color w:val="FF0000"/>
          <w:sz w:val="16"/>
          <w:szCs w:val="16"/>
        </w:rPr>
        <w:t>ALAN UZMANI/USTA ÖĞRETİCİ HAVUZU OLUŞTURULMASI ANKET RAPORU’NDAN:</w:t>
      </w:r>
    </w:p>
    <w:p w:rsidR="00801C9B" w:rsidRPr="007364C7" w:rsidRDefault="00801C9B" w:rsidP="007364C7">
      <w:pPr>
        <w:pStyle w:val="ListeParagraf"/>
        <w:numPr>
          <w:ilvl w:val="0"/>
          <w:numId w:val="43"/>
        </w:numPr>
        <w:autoSpaceDE w:val="0"/>
        <w:autoSpaceDN w:val="0"/>
        <w:adjustRightInd w:val="0"/>
        <w:spacing w:after="20" w:afterAutospacing="0"/>
        <w:ind w:left="308" w:hanging="308"/>
        <w:contextualSpacing/>
        <w:rPr>
          <w:rFonts w:ascii="Tahoma" w:hAnsi="Tahoma" w:cs="Tahoma"/>
          <w:i/>
          <w:sz w:val="16"/>
          <w:szCs w:val="16"/>
        </w:rPr>
      </w:pPr>
      <w:r w:rsidRPr="007364C7">
        <w:rPr>
          <w:rFonts w:ascii="Tahoma" w:eastAsiaTheme="minorEastAsia" w:hAnsi="Tahoma" w:cs="Tahoma"/>
          <w:i/>
          <w:sz w:val="16"/>
          <w:szCs w:val="16"/>
        </w:rPr>
        <w:t xml:space="preserve">OSTİM bünyesindeki iş yerlerinin % 58’9’u karşılaştıkları teknik sorunlarda bilgi alış verişine önem verdiklerini belirtiyorlar. </w:t>
      </w:r>
    </w:p>
    <w:p w:rsidR="00801C9B" w:rsidRPr="007364C7" w:rsidRDefault="00801C9B" w:rsidP="007364C7">
      <w:pPr>
        <w:pStyle w:val="ListeParagraf"/>
        <w:numPr>
          <w:ilvl w:val="0"/>
          <w:numId w:val="43"/>
        </w:numPr>
        <w:autoSpaceDE w:val="0"/>
        <w:autoSpaceDN w:val="0"/>
        <w:adjustRightInd w:val="0"/>
        <w:spacing w:after="20" w:afterAutospacing="0"/>
        <w:ind w:left="308" w:hanging="308"/>
        <w:contextualSpacing/>
        <w:rPr>
          <w:rFonts w:ascii="Tahoma" w:hAnsi="Tahoma" w:cs="Tahoma"/>
          <w:i/>
          <w:sz w:val="16"/>
          <w:szCs w:val="16"/>
        </w:rPr>
      </w:pPr>
      <w:r w:rsidRPr="007364C7">
        <w:rPr>
          <w:rFonts w:ascii="Tahoma" w:eastAsiaTheme="minorEastAsia" w:hAnsi="Tahoma" w:cs="Tahoma"/>
          <w:i/>
          <w:sz w:val="16"/>
          <w:szCs w:val="16"/>
        </w:rPr>
        <w:t xml:space="preserve">OSTİM bünyesindeki iş yerlerindeki ustaların 41,3’ü ağırlıklı olarak 29-38 yaş aralığında bulunmaktadır. </w:t>
      </w:r>
    </w:p>
    <w:p w:rsidR="00801C9B" w:rsidRPr="007364C7" w:rsidRDefault="00801C9B" w:rsidP="007364C7">
      <w:pPr>
        <w:pStyle w:val="ListeParagraf"/>
        <w:numPr>
          <w:ilvl w:val="0"/>
          <w:numId w:val="43"/>
        </w:numPr>
        <w:autoSpaceDE w:val="0"/>
        <w:autoSpaceDN w:val="0"/>
        <w:adjustRightInd w:val="0"/>
        <w:spacing w:after="20" w:afterAutospacing="0"/>
        <w:ind w:left="308" w:hanging="308"/>
        <w:contextualSpacing/>
        <w:rPr>
          <w:rFonts w:ascii="Tahoma" w:hAnsi="Tahoma" w:cs="Tahoma"/>
          <w:i/>
          <w:sz w:val="16"/>
          <w:szCs w:val="16"/>
        </w:rPr>
      </w:pPr>
      <w:r w:rsidRPr="007364C7">
        <w:rPr>
          <w:rFonts w:ascii="Tahoma" w:eastAsiaTheme="minorEastAsia" w:hAnsi="Tahoma" w:cs="Tahoma"/>
          <w:i/>
          <w:sz w:val="16"/>
          <w:szCs w:val="16"/>
        </w:rPr>
        <w:t>OSTİM firmalarında çalışan ustaların</w:t>
      </w:r>
      <w:r w:rsidRPr="007364C7">
        <w:rPr>
          <w:rFonts w:ascii="Tahoma" w:hAnsi="Tahoma" w:cs="Tahoma"/>
          <w:i/>
          <w:sz w:val="16"/>
          <w:szCs w:val="16"/>
        </w:rPr>
        <w:t>,</w:t>
      </w:r>
      <w:r w:rsidRPr="007364C7">
        <w:rPr>
          <w:rFonts w:ascii="Tahoma" w:eastAsiaTheme="minorEastAsia" w:hAnsi="Tahoma" w:cs="Tahoma"/>
          <w:i/>
          <w:sz w:val="16"/>
          <w:szCs w:val="16"/>
        </w:rPr>
        <w:t xml:space="preserve"> bulundukları işyerlerindeki ortalama çalışma süreleri içerisinde %24,8 ile en yoğun gurubu 11-15 yıl aralığında aynı işyerinde çalışanlar oluşturmaktadır. %2,1 oranındaki bir gurup ise 36 yıldan daha fazla süredir aynı işyerinde çalıştığını belirtmektedir</w:t>
      </w:r>
      <w:r w:rsidRPr="007364C7">
        <w:rPr>
          <w:rFonts w:ascii="Tahoma" w:hAnsi="Tahoma" w:cs="Tahoma"/>
          <w:i/>
          <w:sz w:val="16"/>
          <w:szCs w:val="16"/>
        </w:rPr>
        <w:t>.</w:t>
      </w:r>
    </w:p>
    <w:p w:rsidR="00CC6791" w:rsidRPr="007364C7" w:rsidRDefault="00801C9B" w:rsidP="007364C7">
      <w:pPr>
        <w:pStyle w:val="ListeParagraf"/>
        <w:numPr>
          <w:ilvl w:val="0"/>
          <w:numId w:val="43"/>
        </w:numPr>
        <w:autoSpaceDE w:val="0"/>
        <w:autoSpaceDN w:val="0"/>
        <w:adjustRightInd w:val="0"/>
        <w:spacing w:after="20" w:afterAutospacing="0"/>
        <w:ind w:left="308" w:hanging="308"/>
        <w:contextualSpacing/>
        <w:rPr>
          <w:rFonts w:ascii="Tahoma" w:hAnsi="Tahoma" w:cs="Tahoma"/>
          <w:sz w:val="16"/>
          <w:szCs w:val="16"/>
        </w:rPr>
      </w:pPr>
      <w:r w:rsidRPr="007364C7">
        <w:rPr>
          <w:rFonts w:ascii="Tahoma" w:eastAsiaTheme="minorEastAsia" w:hAnsi="Tahoma" w:cs="Tahoma"/>
          <w:i/>
          <w:sz w:val="16"/>
          <w:szCs w:val="16"/>
        </w:rPr>
        <w:t>OSTİM firmalarında çalışan ustaların yüzde 66’sı zaman zaman çalışmış oldukları firmaların dışından da bilgilerine başvurulduğunu, uzmanlıklarından yararlanılmak istendiğini belirtiyorlar.</w:t>
      </w:r>
    </w:p>
    <w:tbl>
      <w:tblPr>
        <w:tblStyle w:val="TabloKlavuzu"/>
        <w:tblpPr w:leftFromText="141" w:rightFromText="141" w:vertAnchor="text" w:horzAnchor="margin" w:tblpY="10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9"/>
        <w:gridCol w:w="2989"/>
        <w:gridCol w:w="2989"/>
      </w:tblGrid>
      <w:tr w:rsidR="00611D88" w:rsidRPr="007364C7" w:rsidTr="007364C7">
        <w:trPr>
          <w:trHeight w:val="387"/>
        </w:trPr>
        <w:tc>
          <w:tcPr>
            <w:tcW w:w="2989" w:type="dxa"/>
          </w:tcPr>
          <w:p w:rsidR="00611D88" w:rsidRPr="007364C7" w:rsidRDefault="00611D88" w:rsidP="00611D88">
            <w:pPr>
              <w:autoSpaceDE w:val="0"/>
              <w:autoSpaceDN w:val="0"/>
              <w:adjustRightInd w:val="0"/>
              <w:spacing w:after="20"/>
              <w:jc w:val="both"/>
              <w:rPr>
                <w:rFonts w:ascii="Tahoma" w:hAnsi="Tahoma" w:cs="Tahoma"/>
                <w:b/>
                <w:color w:val="FF0000"/>
                <w:sz w:val="16"/>
                <w:szCs w:val="16"/>
                <w:u w:val="single"/>
              </w:rPr>
            </w:pPr>
            <w:r w:rsidRPr="007364C7">
              <w:rPr>
                <w:rFonts w:ascii="Tahoma" w:hAnsi="Tahoma" w:cs="Tahoma"/>
                <w:b/>
                <w:color w:val="FF0000"/>
                <w:sz w:val="16"/>
                <w:szCs w:val="16"/>
                <w:u w:val="single"/>
              </w:rPr>
              <w:t xml:space="preserve">PROJE FAALİYETLERİ  </w:t>
            </w:r>
          </w:p>
          <w:p w:rsidR="00611D88" w:rsidRPr="007364C7" w:rsidRDefault="00611D88" w:rsidP="00611D88">
            <w:pPr>
              <w:autoSpaceDE w:val="0"/>
              <w:autoSpaceDN w:val="0"/>
              <w:adjustRightInd w:val="0"/>
              <w:spacing w:after="20"/>
              <w:jc w:val="both"/>
              <w:rPr>
                <w:rFonts w:ascii="Tahoma" w:hAnsi="Tahoma" w:cs="Tahoma"/>
                <w:b/>
                <w:sz w:val="16"/>
                <w:szCs w:val="16"/>
                <w:u w:val="single"/>
              </w:rPr>
            </w:pPr>
          </w:p>
        </w:tc>
        <w:tc>
          <w:tcPr>
            <w:tcW w:w="2989" w:type="dxa"/>
          </w:tcPr>
          <w:p w:rsidR="00611D88" w:rsidRPr="007364C7" w:rsidRDefault="00611D88" w:rsidP="00611D88">
            <w:pPr>
              <w:autoSpaceDE w:val="0"/>
              <w:autoSpaceDN w:val="0"/>
              <w:adjustRightInd w:val="0"/>
              <w:spacing w:after="20"/>
              <w:jc w:val="both"/>
              <w:rPr>
                <w:rFonts w:ascii="Tahoma" w:hAnsi="Tahoma" w:cs="Tahoma"/>
                <w:b/>
                <w:sz w:val="16"/>
                <w:szCs w:val="16"/>
                <w:u w:val="single"/>
              </w:rPr>
            </w:pPr>
          </w:p>
        </w:tc>
        <w:tc>
          <w:tcPr>
            <w:tcW w:w="2989" w:type="dxa"/>
          </w:tcPr>
          <w:p w:rsidR="00611D88" w:rsidRPr="007364C7" w:rsidRDefault="00611D88" w:rsidP="00611D88">
            <w:pPr>
              <w:autoSpaceDE w:val="0"/>
              <w:autoSpaceDN w:val="0"/>
              <w:adjustRightInd w:val="0"/>
              <w:spacing w:after="20"/>
              <w:jc w:val="both"/>
              <w:rPr>
                <w:rFonts w:ascii="Tahoma" w:hAnsi="Tahoma" w:cs="Tahoma"/>
                <w:b/>
                <w:sz w:val="16"/>
                <w:szCs w:val="16"/>
                <w:u w:val="single"/>
              </w:rPr>
            </w:pPr>
          </w:p>
        </w:tc>
      </w:tr>
      <w:tr w:rsidR="00611D88" w:rsidRPr="007364C7" w:rsidTr="007364C7">
        <w:trPr>
          <w:trHeight w:val="3231"/>
        </w:trPr>
        <w:tc>
          <w:tcPr>
            <w:tcW w:w="2989" w:type="dxa"/>
          </w:tcPr>
          <w:p w:rsidR="00611D88" w:rsidRPr="007364C7" w:rsidRDefault="00611D88" w:rsidP="00611D88">
            <w:pPr>
              <w:pStyle w:val="ListeParagraf"/>
              <w:numPr>
                <w:ilvl w:val="0"/>
                <w:numId w:val="37"/>
              </w:numPr>
              <w:autoSpaceDE w:val="0"/>
              <w:autoSpaceDN w:val="0"/>
              <w:adjustRightInd w:val="0"/>
              <w:rPr>
                <w:rFonts w:ascii="Tahoma" w:hAnsi="Tahoma" w:cs="Tahoma"/>
                <w:bCs/>
                <w:sz w:val="16"/>
                <w:szCs w:val="16"/>
              </w:rPr>
            </w:pPr>
            <w:r w:rsidRPr="007364C7">
              <w:rPr>
                <w:rFonts w:ascii="Tahoma" w:hAnsi="Tahoma" w:cs="Tahoma"/>
                <w:b/>
                <w:bCs/>
                <w:sz w:val="16"/>
                <w:szCs w:val="16"/>
              </w:rPr>
              <w:t>ALAN UZMANI-USTA ÖĞRETİCİ HAVUZU OLUŞTURULMASI:</w:t>
            </w:r>
            <w:r w:rsidRPr="007364C7">
              <w:rPr>
                <w:rFonts w:ascii="Tahoma" w:hAnsi="Tahoma" w:cs="Tahoma"/>
                <w:bCs/>
                <w:sz w:val="16"/>
                <w:szCs w:val="16"/>
              </w:rPr>
              <w:t xml:space="preserve"> </w:t>
            </w:r>
            <w:r w:rsidRPr="007364C7">
              <w:rPr>
                <w:rFonts w:ascii="Tahoma" w:eastAsiaTheme="minorEastAsia" w:hAnsi="Tahoma" w:cs="Tahoma"/>
                <w:bCs/>
                <w:sz w:val="16"/>
                <w:szCs w:val="16"/>
              </w:rPr>
              <w:t>1.372 firma il</w:t>
            </w:r>
            <w:r w:rsidRPr="007364C7">
              <w:rPr>
                <w:rFonts w:ascii="Tahoma" w:hAnsi="Tahoma" w:cs="Tahoma"/>
                <w:bCs/>
                <w:sz w:val="16"/>
                <w:szCs w:val="16"/>
              </w:rPr>
              <w:t xml:space="preserve">e anket çalışması yapıldı. </w:t>
            </w:r>
            <w:r w:rsidRPr="007364C7">
              <w:rPr>
                <w:rFonts w:ascii="Tahoma" w:eastAsiaTheme="minorEastAsia" w:hAnsi="Tahoma" w:cs="Tahoma"/>
                <w:bCs/>
                <w:sz w:val="16"/>
                <w:szCs w:val="16"/>
              </w:rPr>
              <w:t>1358 kişi</w:t>
            </w:r>
            <w:r w:rsidRPr="007364C7">
              <w:rPr>
                <w:rFonts w:ascii="Tahoma" w:hAnsi="Tahoma" w:cs="Tahoma"/>
                <w:bCs/>
                <w:sz w:val="16"/>
                <w:szCs w:val="16"/>
              </w:rPr>
              <w:t xml:space="preserve">lik veri tabanı </w:t>
            </w:r>
            <w:r w:rsidRPr="007364C7">
              <w:rPr>
                <w:rFonts w:ascii="Tahoma" w:eastAsiaTheme="minorEastAsia" w:hAnsi="Tahoma" w:cs="Tahoma"/>
                <w:bCs/>
                <w:sz w:val="16"/>
                <w:szCs w:val="16"/>
              </w:rPr>
              <w:t>oluşturul</w:t>
            </w:r>
            <w:r w:rsidRPr="007364C7">
              <w:rPr>
                <w:rFonts w:ascii="Tahoma" w:hAnsi="Tahoma" w:cs="Tahoma"/>
                <w:bCs/>
                <w:sz w:val="16"/>
                <w:szCs w:val="16"/>
              </w:rPr>
              <w:t>du ve Anket Raporu hazırlandı.</w:t>
            </w:r>
          </w:p>
          <w:p w:rsidR="00611D88" w:rsidRPr="007364C7" w:rsidRDefault="00611D88" w:rsidP="00611D88">
            <w:pPr>
              <w:pStyle w:val="ListeParagraf"/>
              <w:numPr>
                <w:ilvl w:val="0"/>
                <w:numId w:val="37"/>
              </w:numPr>
              <w:autoSpaceDE w:val="0"/>
              <w:autoSpaceDN w:val="0"/>
              <w:adjustRightInd w:val="0"/>
              <w:rPr>
                <w:rFonts w:ascii="Tahoma" w:hAnsi="Tahoma" w:cs="Tahoma"/>
                <w:bCs/>
                <w:sz w:val="16"/>
                <w:szCs w:val="16"/>
              </w:rPr>
            </w:pPr>
            <w:r w:rsidRPr="007364C7">
              <w:rPr>
                <w:rFonts w:ascii="Tahoma" w:hAnsi="Tahoma" w:cs="Tahoma"/>
                <w:b/>
                <w:bCs/>
                <w:sz w:val="16"/>
                <w:szCs w:val="16"/>
              </w:rPr>
              <w:t>ALAN UZMANI-USTA ÖĞRETİCİ KİŞİSEL GELİŞİM EĞİTİMLERİ:</w:t>
            </w:r>
            <w:r w:rsidRPr="007364C7">
              <w:rPr>
                <w:rFonts w:ascii="Tahoma" w:hAnsi="Tahoma" w:cs="Tahoma"/>
                <w:bCs/>
                <w:sz w:val="16"/>
                <w:szCs w:val="16"/>
              </w:rPr>
              <w:t xml:space="preserve"> </w:t>
            </w:r>
            <w:r w:rsidRPr="007364C7">
              <w:rPr>
                <w:rFonts w:ascii="Tahoma" w:eastAsiaTheme="minorEastAsia" w:hAnsi="Tahoma" w:cs="Tahoma"/>
                <w:bCs/>
                <w:sz w:val="16"/>
                <w:szCs w:val="16"/>
              </w:rPr>
              <w:t xml:space="preserve">139 </w:t>
            </w:r>
            <w:r w:rsidRPr="007364C7">
              <w:rPr>
                <w:rFonts w:ascii="Tahoma" w:hAnsi="Tahoma" w:cs="Tahoma"/>
                <w:bCs/>
                <w:sz w:val="16"/>
                <w:szCs w:val="16"/>
              </w:rPr>
              <w:t xml:space="preserve">katılımcı, 6 grup, </w:t>
            </w:r>
            <w:r w:rsidRPr="007364C7">
              <w:rPr>
                <w:rFonts w:ascii="Tahoma" w:eastAsiaTheme="minorEastAsia" w:hAnsi="Tahoma" w:cs="Tahoma"/>
                <w:bCs/>
                <w:sz w:val="16"/>
                <w:szCs w:val="16"/>
              </w:rPr>
              <w:t>18</w:t>
            </w:r>
            <w:r w:rsidRPr="007364C7">
              <w:rPr>
                <w:rFonts w:ascii="Tahoma" w:hAnsi="Tahoma" w:cs="Tahoma"/>
                <w:bCs/>
                <w:sz w:val="16"/>
                <w:szCs w:val="16"/>
              </w:rPr>
              <w:t xml:space="preserve">’er saatte </w:t>
            </w:r>
            <w:r w:rsidRPr="007364C7">
              <w:rPr>
                <w:rFonts w:ascii="Tahoma" w:eastAsiaTheme="minorEastAsia" w:hAnsi="Tahoma" w:cs="Tahoma"/>
                <w:bCs/>
                <w:sz w:val="16"/>
                <w:szCs w:val="16"/>
              </w:rPr>
              <w:t>toplam 112 saat</w:t>
            </w:r>
            <w:r w:rsidRPr="007364C7">
              <w:rPr>
                <w:rFonts w:ascii="Tahoma" w:hAnsi="Tahoma" w:cs="Tahoma"/>
                <w:bCs/>
                <w:sz w:val="16"/>
                <w:szCs w:val="16"/>
              </w:rPr>
              <w:t xml:space="preserve">te, </w:t>
            </w:r>
            <w:r w:rsidRPr="007364C7">
              <w:rPr>
                <w:rFonts w:ascii="Tahoma" w:eastAsiaTheme="minorEastAsia" w:hAnsi="Tahoma" w:cs="Tahoma"/>
                <w:bCs/>
                <w:sz w:val="16"/>
                <w:szCs w:val="16"/>
              </w:rPr>
              <w:t>Sunum Teknikleri ve Diksiyon, Zaman Yönetimi,</w:t>
            </w:r>
            <w:r w:rsidRPr="007364C7">
              <w:rPr>
                <w:rFonts w:ascii="Tahoma" w:hAnsi="Tahoma" w:cs="Tahoma"/>
                <w:bCs/>
                <w:sz w:val="16"/>
                <w:szCs w:val="16"/>
              </w:rPr>
              <w:t xml:space="preserve"> </w:t>
            </w:r>
            <w:r w:rsidRPr="007364C7">
              <w:rPr>
                <w:rFonts w:ascii="Tahoma" w:eastAsiaTheme="minorEastAsia" w:hAnsi="Tahoma" w:cs="Tahoma"/>
                <w:bCs/>
                <w:sz w:val="16"/>
                <w:szCs w:val="16"/>
              </w:rPr>
              <w:t>Takım Çalışması, İletişim ve Beden Dili eğitimleri</w:t>
            </w:r>
            <w:r w:rsidRPr="007364C7">
              <w:rPr>
                <w:rFonts w:ascii="Tahoma" w:hAnsi="Tahoma" w:cs="Tahoma"/>
                <w:bCs/>
                <w:sz w:val="16"/>
                <w:szCs w:val="16"/>
              </w:rPr>
              <w:t xml:space="preserve"> verildi.</w:t>
            </w:r>
          </w:p>
        </w:tc>
        <w:tc>
          <w:tcPr>
            <w:tcW w:w="2989" w:type="dxa"/>
          </w:tcPr>
          <w:p w:rsidR="00611D88" w:rsidRPr="007364C7" w:rsidRDefault="00611D88" w:rsidP="00611D88">
            <w:pPr>
              <w:pStyle w:val="ListeParagraf"/>
              <w:numPr>
                <w:ilvl w:val="0"/>
                <w:numId w:val="37"/>
              </w:numPr>
              <w:autoSpaceDE w:val="0"/>
              <w:autoSpaceDN w:val="0"/>
              <w:adjustRightInd w:val="0"/>
              <w:rPr>
                <w:rFonts w:ascii="Tahoma" w:hAnsi="Tahoma" w:cs="Tahoma"/>
                <w:bCs/>
                <w:sz w:val="16"/>
                <w:szCs w:val="16"/>
              </w:rPr>
            </w:pPr>
            <w:r w:rsidRPr="007364C7">
              <w:rPr>
                <w:rFonts w:ascii="Tahoma" w:hAnsi="Tahoma" w:cs="Tahoma"/>
                <w:b/>
                <w:bCs/>
                <w:sz w:val="16"/>
                <w:szCs w:val="16"/>
              </w:rPr>
              <w:t>E-EĞİTİM ALT YAPISI:</w:t>
            </w:r>
            <w:r w:rsidRPr="007364C7">
              <w:rPr>
                <w:rFonts w:ascii="Tahoma" w:hAnsi="Tahoma" w:cs="Tahoma"/>
                <w:bCs/>
                <w:sz w:val="16"/>
                <w:szCs w:val="16"/>
              </w:rPr>
              <w:t xml:space="preserve"> </w:t>
            </w:r>
            <w:r w:rsidRPr="007364C7">
              <w:rPr>
                <w:rFonts w:ascii="Tahoma" w:eastAsiaTheme="minorEastAsia" w:hAnsi="Tahoma" w:cs="Tahoma"/>
                <w:bCs/>
                <w:sz w:val="16"/>
                <w:szCs w:val="16"/>
              </w:rPr>
              <w:t>Okul-İşletme- Sosyal Taraf İşbirliği Toplantıları</w:t>
            </w:r>
            <w:r w:rsidRPr="007364C7">
              <w:rPr>
                <w:rFonts w:ascii="Tahoma" w:hAnsi="Tahoma" w:cs="Tahoma"/>
                <w:bCs/>
                <w:sz w:val="16"/>
                <w:szCs w:val="16"/>
              </w:rPr>
              <w:t xml:space="preserve">, </w:t>
            </w:r>
            <w:r w:rsidRPr="007364C7">
              <w:rPr>
                <w:rFonts w:ascii="Tahoma" w:eastAsiaTheme="minorEastAsia" w:hAnsi="Tahoma" w:cs="Tahoma"/>
                <w:bCs/>
                <w:sz w:val="16"/>
                <w:szCs w:val="16"/>
              </w:rPr>
              <w:t xml:space="preserve"> 15 adet İçerik-Müfredat Tespiti ve Geliştirilmesi</w:t>
            </w:r>
            <w:r w:rsidRPr="007364C7">
              <w:rPr>
                <w:rFonts w:ascii="Tahoma" w:hAnsi="Tahoma" w:cs="Tahoma"/>
                <w:bCs/>
                <w:sz w:val="16"/>
                <w:szCs w:val="16"/>
              </w:rPr>
              <w:t xml:space="preserve">, </w:t>
            </w:r>
            <w:r w:rsidRPr="007364C7">
              <w:rPr>
                <w:rFonts w:ascii="Tahoma" w:eastAsiaTheme="minorEastAsia" w:hAnsi="Tahoma" w:cs="Tahoma"/>
                <w:bCs/>
                <w:sz w:val="16"/>
                <w:szCs w:val="16"/>
              </w:rPr>
              <w:t xml:space="preserve">15 adet uzaktan eğitim videosu (Saha </w:t>
            </w:r>
            <w:r w:rsidRPr="007364C7">
              <w:rPr>
                <w:rFonts w:ascii="Tahoma" w:hAnsi="Tahoma" w:cs="Tahoma"/>
                <w:bCs/>
                <w:sz w:val="16"/>
                <w:szCs w:val="16"/>
              </w:rPr>
              <w:t>çekimleri</w:t>
            </w:r>
            <w:r w:rsidRPr="007364C7">
              <w:rPr>
                <w:rFonts w:ascii="Tahoma" w:eastAsiaTheme="minorEastAsia" w:hAnsi="Tahoma" w:cs="Tahoma"/>
                <w:bCs/>
                <w:sz w:val="16"/>
                <w:szCs w:val="16"/>
              </w:rPr>
              <w:t xml:space="preserve">, </w:t>
            </w:r>
            <w:proofErr w:type="spellStart"/>
            <w:r w:rsidRPr="007364C7">
              <w:rPr>
                <w:rFonts w:ascii="Tahoma" w:eastAsiaTheme="minorEastAsia" w:hAnsi="Tahoma" w:cs="Tahoma"/>
                <w:bCs/>
                <w:sz w:val="16"/>
                <w:szCs w:val="16"/>
              </w:rPr>
              <w:t>greenbox</w:t>
            </w:r>
            <w:proofErr w:type="spellEnd"/>
            <w:r w:rsidRPr="007364C7">
              <w:rPr>
                <w:rFonts w:ascii="Tahoma" w:eastAsiaTheme="minorEastAsia" w:hAnsi="Tahoma" w:cs="Tahoma"/>
                <w:bCs/>
                <w:sz w:val="16"/>
                <w:szCs w:val="16"/>
              </w:rPr>
              <w:t xml:space="preserve"> </w:t>
            </w:r>
            <w:r w:rsidRPr="007364C7">
              <w:rPr>
                <w:rFonts w:ascii="Tahoma" w:hAnsi="Tahoma" w:cs="Tahoma"/>
                <w:bCs/>
                <w:sz w:val="16"/>
                <w:szCs w:val="16"/>
              </w:rPr>
              <w:t>çekimleri</w:t>
            </w:r>
            <w:r w:rsidRPr="007364C7">
              <w:rPr>
                <w:rFonts w:ascii="Tahoma" w:eastAsiaTheme="minorEastAsia" w:hAnsi="Tahoma" w:cs="Tahoma"/>
                <w:bCs/>
                <w:sz w:val="16"/>
                <w:szCs w:val="16"/>
              </w:rPr>
              <w:t>)</w:t>
            </w:r>
            <w:r w:rsidRPr="007364C7">
              <w:rPr>
                <w:rFonts w:ascii="Tahoma" w:hAnsi="Tahoma" w:cs="Tahoma"/>
                <w:bCs/>
                <w:sz w:val="16"/>
                <w:szCs w:val="16"/>
              </w:rPr>
              <w:t xml:space="preserve">, </w:t>
            </w:r>
            <w:r w:rsidRPr="007364C7">
              <w:rPr>
                <w:rFonts w:ascii="Tahoma" w:eastAsiaTheme="minorEastAsia" w:hAnsi="Tahoma" w:cs="Tahoma"/>
                <w:bCs/>
                <w:sz w:val="16"/>
                <w:szCs w:val="16"/>
              </w:rPr>
              <w:t>Uzaktan eğitim altyapısı (LMS-portal)</w:t>
            </w:r>
            <w:r w:rsidRPr="007364C7">
              <w:rPr>
                <w:rFonts w:ascii="Tahoma" w:hAnsi="Tahoma" w:cs="Tahoma"/>
                <w:bCs/>
                <w:sz w:val="16"/>
                <w:szCs w:val="16"/>
              </w:rPr>
              <w:t xml:space="preserve"> oluşturuldu. Bu faaliyet devam ediyor.</w:t>
            </w:r>
          </w:p>
          <w:p w:rsidR="00611D88" w:rsidRPr="007364C7" w:rsidRDefault="00611D88" w:rsidP="00611D88">
            <w:pPr>
              <w:pStyle w:val="ListeParagraf"/>
              <w:numPr>
                <w:ilvl w:val="0"/>
                <w:numId w:val="37"/>
              </w:numPr>
              <w:autoSpaceDE w:val="0"/>
              <w:autoSpaceDN w:val="0"/>
              <w:adjustRightInd w:val="0"/>
              <w:rPr>
                <w:rFonts w:ascii="Tahoma" w:hAnsi="Tahoma" w:cs="Tahoma"/>
                <w:bCs/>
                <w:sz w:val="16"/>
                <w:szCs w:val="16"/>
              </w:rPr>
            </w:pPr>
            <w:r w:rsidRPr="007364C7">
              <w:rPr>
                <w:rFonts w:ascii="Tahoma" w:hAnsi="Tahoma" w:cs="Tahoma"/>
                <w:b/>
                <w:bCs/>
                <w:sz w:val="16"/>
                <w:szCs w:val="16"/>
              </w:rPr>
              <w:t>USTA ÖĞRETİCİLİK KURSLARI:</w:t>
            </w:r>
            <w:r w:rsidRPr="007364C7">
              <w:rPr>
                <w:rFonts w:ascii="Tahoma" w:hAnsi="Tahoma" w:cs="Tahoma"/>
                <w:bCs/>
                <w:sz w:val="16"/>
                <w:szCs w:val="16"/>
              </w:rPr>
              <w:t xml:space="preserve"> </w:t>
            </w:r>
            <w:r w:rsidRPr="007364C7">
              <w:rPr>
                <w:rFonts w:ascii="Tahoma" w:eastAsiaTheme="minorEastAsia" w:hAnsi="Tahoma" w:cs="Tahoma"/>
                <w:bCs/>
                <w:sz w:val="16"/>
                <w:szCs w:val="16"/>
              </w:rPr>
              <w:t xml:space="preserve">325 </w:t>
            </w:r>
            <w:r w:rsidRPr="007364C7">
              <w:rPr>
                <w:rFonts w:ascii="Tahoma" w:hAnsi="Tahoma" w:cs="Tahoma"/>
                <w:bCs/>
                <w:sz w:val="16"/>
                <w:szCs w:val="16"/>
              </w:rPr>
              <w:t>usta</w:t>
            </w:r>
            <w:r w:rsidR="00BB5119">
              <w:rPr>
                <w:rFonts w:ascii="Tahoma" w:hAnsi="Tahoma" w:cs="Tahoma"/>
                <w:bCs/>
                <w:sz w:val="16"/>
                <w:szCs w:val="16"/>
              </w:rPr>
              <w:t>dan</w:t>
            </w:r>
            <w:r w:rsidRPr="007364C7">
              <w:rPr>
                <w:rFonts w:ascii="Tahoma" w:hAnsi="Tahoma" w:cs="Tahoma"/>
                <w:bCs/>
                <w:sz w:val="16"/>
                <w:szCs w:val="16"/>
              </w:rPr>
              <w:t xml:space="preserve"> </w:t>
            </w:r>
            <w:r w:rsidRPr="007364C7">
              <w:rPr>
                <w:rFonts w:ascii="Tahoma" w:eastAsiaTheme="minorEastAsia" w:hAnsi="Tahoma" w:cs="Tahoma"/>
                <w:bCs/>
                <w:sz w:val="16"/>
                <w:szCs w:val="16"/>
              </w:rPr>
              <w:t>kesin kayıt</w:t>
            </w:r>
            <w:r w:rsidRPr="007364C7">
              <w:rPr>
                <w:rFonts w:ascii="Tahoma" w:hAnsi="Tahoma" w:cs="Tahoma"/>
                <w:bCs/>
                <w:sz w:val="16"/>
                <w:szCs w:val="16"/>
              </w:rPr>
              <w:t xml:space="preserve"> alındı.</w:t>
            </w:r>
            <w:r w:rsidRPr="007364C7">
              <w:rPr>
                <w:rFonts w:ascii="Tahoma" w:eastAsiaTheme="minorEastAsia" w:hAnsi="Tahoma" w:cs="Tahoma"/>
                <w:bCs/>
                <w:sz w:val="16"/>
                <w:szCs w:val="16"/>
              </w:rPr>
              <w:t xml:space="preserve"> 97 </w:t>
            </w:r>
            <w:r w:rsidR="00BB5119">
              <w:rPr>
                <w:rFonts w:ascii="Tahoma" w:eastAsiaTheme="minorEastAsia" w:hAnsi="Tahoma" w:cs="Tahoma"/>
                <w:bCs/>
                <w:sz w:val="16"/>
                <w:szCs w:val="16"/>
              </w:rPr>
              <w:t>u</w:t>
            </w:r>
            <w:r w:rsidRPr="007364C7">
              <w:rPr>
                <w:rFonts w:ascii="Tahoma" w:eastAsiaTheme="minorEastAsia" w:hAnsi="Tahoma" w:cs="Tahoma"/>
                <w:bCs/>
                <w:sz w:val="16"/>
                <w:szCs w:val="16"/>
              </w:rPr>
              <w:t>sta</w:t>
            </w:r>
            <w:r w:rsidRPr="007364C7">
              <w:rPr>
                <w:rFonts w:ascii="Tahoma" w:hAnsi="Tahoma" w:cs="Tahoma"/>
                <w:bCs/>
                <w:sz w:val="16"/>
                <w:szCs w:val="16"/>
              </w:rPr>
              <w:t xml:space="preserve">ya </w:t>
            </w:r>
            <w:r w:rsidRPr="007364C7">
              <w:rPr>
                <w:rFonts w:ascii="Tahoma" w:eastAsiaTheme="minorEastAsia" w:hAnsi="Tahoma" w:cs="Tahoma"/>
                <w:bCs/>
                <w:sz w:val="16"/>
                <w:szCs w:val="16"/>
              </w:rPr>
              <w:t>Usta Öğreticilik Belgesi</w:t>
            </w:r>
            <w:r w:rsidRPr="007364C7">
              <w:rPr>
                <w:rFonts w:ascii="Tahoma" w:hAnsi="Tahoma" w:cs="Tahoma"/>
                <w:bCs/>
                <w:sz w:val="16"/>
                <w:szCs w:val="16"/>
              </w:rPr>
              <w:t xml:space="preserve"> verildi. </w:t>
            </w:r>
            <w:r w:rsidR="00BB5119">
              <w:rPr>
                <w:rFonts w:ascii="Tahoma" w:hAnsi="Tahoma" w:cs="Tahoma"/>
                <w:bCs/>
                <w:sz w:val="16"/>
                <w:szCs w:val="16"/>
              </w:rPr>
              <w:t xml:space="preserve">Her bir grup </w:t>
            </w:r>
            <w:r w:rsidR="00EF6986">
              <w:rPr>
                <w:rFonts w:ascii="Tahoma" w:hAnsi="Tahoma" w:cs="Tahoma"/>
                <w:bCs/>
                <w:sz w:val="16"/>
                <w:szCs w:val="16"/>
              </w:rPr>
              <w:t xml:space="preserve">10 iş gününde 40 saat eğitim </w:t>
            </w:r>
            <w:r w:rsidR="00BB5119">
              <w:rPr>
                <w:rFonts w:ascii="Tahoma" w:hAnsi="Tahoma" w:cs="Tahoma"/>
                <w:bCs/>
                <w:sz w:val="16"/>
                <w:szCs w:val="16"/>
              </w:rPr>
              <w:t xml:space="preserve">aldı. Toplam 5 grup eğitime alındı. </w:t>
            </w:r>
            <w:r w:rsidR="00BB5119" w:rsidRPr="007364C7">
              <w:rPr>
                <w:rFonts w:ascii="Tahoma" w:hAnsi="Tahoma" w:cs="Tahoma"/>
                <w:bCs/>
                <w:sz w:val="16"/>
                <w:szCs w:val="16"/>
              </w:rPr>
              <w:t xml:space="preserve"> </w:t>
            </w:r>
            <w:r w:rsidR="00BB5119" w:rsidRPr="007364C7">
              <w:rPr>
                <w:rFonts w:ascii="Tahoma" w:hAnsi="Tahoma" w:cs="Tahoma"/>
                <w:bCs/>
                <w:sz w:val="16"/>
                <w:szCs w:val="16"/>
              </w:rPr>
              <w:t>Çalışmalar devam ediyor.</w:t>
            </w:r>
          </w:p>
          <w:p w:rsidR="00611D88" w:rsidRPr="007364C7" w:rsidRDefault="00611D88" w:rsidP="00611D88">
            <w:pPr>
              <w:autoSpaceDE w:val="0"/>
              <w:autoSpaceDN w:val="0"/>
              <w:adjustRightInd w:val="0"/>
              <w:spacing w:after="20"/>
              <w:rPr>
                <w:rFonts w:ascii="Tahoma" w:hAnsi="Tahoma" w:cs="Tahoma"/>
                <w:b/>
                <w:sz w:val="16"/>
                <w:szCs w:val="16"/>
                <w:u w:val="single"/>
              </w:rPr>
            </w:pPr>
          </w:p>
        </w:tc>
        <w:tc>
          <w:tcPr>
            <w:tcW w:w="2989" w:type="dxa"/>
          </w:tcPr>
          <w:p w:rsidR="00611D88" w:rsidRPr="007364C7" w:rsidRDefault="00611D88" w:rsidP="00611D88">
            <w:pPr>
              <w:pStyle w:val="ListeParagraf"/>
              <w:numPr>
                <w:ilvl w:val="0"/>
                <w:numId w:val="37"/>
              </w:numPr>
              <w:autoSpaceDE w:val="0"/>
              <w:autoSpaceDN w:val="0"/>
              <w:adjustRightInd w:val="0"/>
              <w:rPr>
                <w:rFonts w:ascii="Tahoma" w:hAnsi="Tahoma" w:cs="Tahoma"/>
                <w:bCs/>
                <w:sz w:val="16"/>
                <w:szCs w:val="16"/>
              </w:rPr>
            </w:pPr>
            <w:r w:rsidRPr="007364C7">
              <w:rPr>
                <w:rFonts w:ascii="Tahoma" w:hAnsi="Tahoma" w:cs="Tahoma"/>
                <w:b/>
                <w:bCs/>
                <w:sz w:val="16"/>
                <w:szCs w:val="16"/>
              </w:rPr>
              <w:t>İYİ UYGULAMA ÖRNEĞİ ZİYARETLERİ:</w:t>
            </w:r>
            <w:r w:rsidRPr="007364C7">
              <w:rPr>
                <w:rFonts w:ascii="Tahoma" w:hAnsi="Tahoma" w:cs="Tahoma"/>
                <w:bCs/>
                <w:sz w:val="16"/>
                <w:szCs w:val="16"/>
              </w:rPr>
              <w:t xml:space="preserve"> </w:t>
            </w:r>
            <w:r w:rsidRPr="007364C7">
              <w:rPr>
                <w:rFonts w:ascii="Tahoma" w:eastAsiaTheme="minorEastAsia" w:hAnsi="Tahoma" w:cs="Tahoma"/>
                <w:bCs/>
                <w:sz w:val="16"/>
                <w:szCs w:val="16"/>
              </w:rPr>
              <w:t xml:space="preserve">Usta </w:t>
            </w:r>
            <w:r w:rsidRPr="007364C7">
              <w:rPr>
                <w:rFonts w:ascii="Tahoma" w:hAnsi="Tahoma" w:cs="Tahoma"/>
                <w:bCs/>
                <w:sz w:val="16"/>
                <w:szCs w:val="16"/>
              </w:rPr>
              <w:t xml:space="preserve">öğreticilik </w:t>
            </w:r>
            <w:r w:rsidRPr="007364C7">
              <w:rPr>
                <w:rFonts w:ascii="Tahoma" w:eastAsiaTheme="minorEastAsia" w:hAnsi="Tahoma" w:cs="Tahoma"/>
                <w:bCs/>
                <w:sz w:val="16"/>
                <w:szCs w:val="16"/>
              </w:rPr>
              <w:t xml:space="preserve">ve/veya </w:t>
            </w:r>
            <w:r w:rsidRPr="007364C7">
              <w:rPr>
                <w:rFonts w:ascii="Tahoma" w:hAnsi="Tahoma" w:cs="Tahoma"/>
                <w:bCs/>
                <w:sz w:val="16"/>
                <w:szCs w:val="16"/>
              </w:rPr>
              <w:t>kişisel gelişim eğitimlerine katılmış alan uzmanları ziyaret edilecek.</w:t>
            </w:r>
          </w:p>
          <w:p w:rsidR="00611D88" w:rsidRPr="007364C7" w:rsidRDefault="00611D88" w:rsidP="00611D88">
            <w:pPr>
              <w:pStyle w:val="ListeParagraf"/>
              <w:numPr>
                <w:ilvl w:val="0"/>
                <w:numId w:val="37"/>
              </w:numPr>
              <w:autoSpaceDE w:val="0"/>
              <w:autoSpaceDN w:val="0"/>
              <w:adjustRightInd w:val="0"/>
              <w:rPr>
                <w:rFonts w:ascii="Tahoma" w:hAnsi="Tahoma" w:cs="Tahoma"/>
                <w:bCs/>
                <w:sz w:val="16"/>
                <w:szCs w:val="16"/>
              </w:rPr>
            </w:pPr>
            <w:r w:rsidRPr="007364C7">
              <w:rPr>
                <w:rFonts w:ascii="Tahoma" w:hAnsi="Tahoma" w:cs="Tahoma"/>
                <w:b/>
                <w:bCs/>
                <w:sz w:val="16"/>
                <w:szCs w:val="16"/>
              </w:rPr>
              <w:t xml:space="preserve">PROJE TANITIMI VE YAYGINLAŞTIRILMASI: </w:t>
            </w:r>
            <w:hyperlink r:id="rId9" w:history="1">
              <w:r w:rsidRPr="007364C7">
                <w:rPr>
                  <w:rFonts w:ascii="Tahoma" w:eastAsiaTheme="minorEastAsia" w:hAnsi="Tahoma" w:cs="Tahoma"/>
                  <w:sz w:val="16"/>
                  <w:szCs w:val="16"/>
                </w:rPr>
                <w:t>www.</w:t>
              </w:r>
            </w:hyperlink>
            <w:hyperlink r:id="rId10" w:history="1">
              <w:r w:rsidR="00CC6791" w:rsidRPr="007364C7">
                <w:rPr>
                  <w:rFonts w:ascii="Tahoma" w:eastAsiaTheme="minorEastAsia" w:hAnsi="Tahoma" w:cs="Tahoma"/>
                  <w:sz w:val="16"/>
                  <w:szCs w:val="16"/>
                </w:rPr>
                <w:t>ustais</w:t>
              </w:r>
              <w:r w:rsidRPr="007364C7">
                <w:rPr>
                  <w:rFonts w:ascii="Tahoma" w:eastAsiaTheme="minorEastAsia" w:hAnsi="Tahoma" w:cs="Tahoma"/>
                  <w:sz w:val="16"/>
                  <w:szCs w:val="16"/>
                </w:rPr>
                <w:t>inesiller</w:t>
              </w:r>
            </w:hyperlink>
            <w:hyperlink r:id="rId11" w:history="1">
              <w:r w:rsidRPr="007364C7">
                <w:rPr>
                  <w:rFonts w:ascii="Tahoma" w:eastAsiaTheme="minorEastAsia" w:hAnsi="Tahoma" w:cs="Tahoma"/>
                  <w:sz w:val="16"/>
                  <w:szCs w:val="16"/>
                </w:rPr>
                <w:t>.com</w:t>
              </w:r>
            </w:hyperlink>
            <w:r w:rsidRPr="007364C7">
              <w:rPr>
                <w:rFonts w:ascii="Tahoma" w:eastAsiaTheme="minorEastAsia" w:hAnsi="Tahoma" w:cs="Tahoma"/>
                <w:bCs/>
                <w:sz w:val="16"/>
                <w:szCs w:val="16"/>
              </w:rPr>
              <w:t xml:space="preserve"> web sitesi hazırlandı. Gazete haberleri/radyo programları gerçekleştirildi. Proje Tanıtım Kitapçığı, </w:t>
            </w:r>
            <w:r w:rsidRPr="007364C7">
              <w:rPr>
                <w:rFonts w:ascii="Tahoma" w:hAnsi="Tahoma" w:cs="Tahoma"/>
                <w:bCs/>
                <w:sz w:val="16"/>
                <w:szCs w:val="16"/>
              </w:rPr>
              <w:t xml:space="preserve">broşürler, </w:t>
            </w:r>
            <w:proofErr w:type="gramStart"/>
            <w:r w:rsidRPr="007364C7">
              <w:rPr>
                <w:rFonts w:ascii="Tahoma" w:eastAsiaTheme="minorEastAsia" w:hAnsi="Tahoma" w:cs="Tahoma"/>
                <w:bCs/>
                <w:sz w:val="16"/>
                <w:szCs w:val="16"/>
              </w:rPr>
              <w:t>billboardlar</w:t>
            </w:r>
            <w:proofErr w:type="gramEnd"/>
            <w:r w:rsidRPr="007364C7">
              <w:rPr>
                <w:rFonts w:ascii="Tahoma" w:hAnsi="Tahoma" w:cs="Tahoma"/>
                <w:bCs/>
                <w:sz w:val="16"/>
                <w:szCs w:val="16"/>
              </w:rPr>
              <w:t xml:space="preserve">, </w:t>
            </w:r>
            <w:r w:rsidRPr="007364C7">
              <w:rPr>
                <w:rFonts w:ascii="Tahoma" w:eastAsiaTheme="minorEastAsia" w:hAnsi="Tahoma" w:cs="Tahoma"/>
                <w:bCs/>
                <w:sz w:val="16"/>
                <w:szCs w:val="16"/>
              </w:rPr>
              <w:t xml:space="preserve">eğitim davetiyeleri, görsel materyaller ve </w:t>
            </w:r>
            <w:r w:rsidRPr="007364C7">
              <w:rPr>
                <w:rFonts w:ascii="Tahoma" w:hAnsi="Tahoma" w:cs="Tahoma"/>
                <w:bCs/>
                <w:sz w:val="16"/>
                <w:szCs w:val="16"/>
              </w:rPr>
              <w:t xml:space="preserve">eğitim </w:t>
            </w:r>
            <w:r w:rsidRPr="007364C7">
              <w:rPr>
                <w:rFonts w:ascii="Tahoma" w:eastAsiaTheme="minorEastAsia" w:hAnsi="Tahoma" w:cs="Tahoma"/>
                <w:bCs/>
                <w:sz w:val="16"/>
                <w:szCs w:val="16"/>
              </w:rPr>
              <w:t>se</w:t>
            </w:r>
            <w:r w:rsidRPr="007364C7">
              <w:rPr>
                <w:rFonts w:ascii="Tahoma" w:hAnsi="Tahoma" w:cs="Tahoma"/>
                <w:bCs/>
                <w:sz w:val="16"/>
                <w:szCs w:val="16"/>
              </w:rPr>
              <w:t>rtifikaları hazırlandı.</w:t>
            </w:r>
          </w:p>
        </w:tc>
      </w:tr>
    </w:tbl>
    <w:p w:rsidR="00435405" w:rsidRPr="00CC6791" w:rsidRDefault="00435405" w:rsidP="00435405">
      <w:pPr>
        <w:autoSpaceDE w:val="0"/>
        <w:autoSpaceDN w:val="0"/>
        <w:adjustRightInd w:val="0"/>
        <w:spacing w:after="20" w:line="240" w:lineRule="auto"/>
        <w:jc w:val="both"/>
        <w:rPr>
          <w:rFonts w:ascii="Tahoma" w:hAnsi="Tahoma" w:cs="Tahoma"/>
          <w:bCs/>
          <w:sz w:val="19"/>
          <w:szCs w:val="19"/>
        </w:rPr>
        <w:sectPr w:rsidR="00435405" w:rsidRPr="00CC6791" w:rsidSect="00014629">
          <w:headerReference w:type="default" r:id="rId12"/>
          <w:footerReference w:type="default" r:id="rId13"/>
          <w:pgSz w:w="11906" w:h="16838"/>
          <w:pgMar w:top="1418" w:right="1418" w:bottom="1418" w:left="1418" w:header="709" w:footer="709" w:gutter="0"/>
          <w:cols w:space="708"/>
          <w:docGrid w:linePitch="360"/>
        </w:sectPr>
      </w:pPr>
    </w:p>
    <w:p w:rsidR="00CB1F72" w:rsidRPr="00CC6791" w:rsidRDefault="00CB1F72" w:rsidP="00CB1F72">
      <w:pPr>
        <w:spacing w:after="20" w:line="240" w:lineRule="auto"/>
        <w:jc w:val="both"/>
        <w:rPr>
          <w:rFonts w:ascii="Tahoma" w:hAnsi="Tahoma" w:cs="Tahoma"/>
          <w:b/>
          <w:sz w:val="19"/>
          <w:szCs w:val="19"/>
        </w:rPr>
      </w:pPr>
      <w:bookmarkStart w:id="0" w:name="_GoBack"/>
      <w:bookmarkEnd w:id="0"/>
      <w:r w:rsidRPr="00CC6791">
        <w:rPr>
          <w:rFonts w:ascii="Tahoma" w:hAnsi="Tahoma" w:cs="Tahoma"/>
          <w:b/>
          <w:sz w:val="19"/>
          <w:szCs w:val="19"/>
        </w:rPr>
        <w:t>Saygılarımızla,</w:t>
      </w:r>
    </w:p>
    <w:p w:rsidR="00220D3A" w:rsidRPr="00CC6791" w:rsidRDefault="00220D3A" w:rsidP="00CB1F72">
      <w:pPr>
        <w:spacing w:after="20" w:line="240" w:lineRule="auto"/>
        <w:jc w:val="both"/>
        <w:rPr>
          <w:rFonts w:ascii="Tahoma" w:hAnsi="Tahoma" w:cs="Tahoma"/>
          <w:b/>
          <w:sz w:val="19"/>
          <w:szCs w:val="19"/>
        </w:rPr>
      </w:pPr>
    </w:p>
    <w:p w:rsidR="00CB1F72" w:rsidRPr="00CC6791" w:rsidRDefault="00CB1F72" w:rsidP="00CB1F72">
      <w:pPr>
        <w:spacing w:after="20" w:line="240" w:lineRule="auto"/>
        <w:jc w:val="both"/>
        <w:rPr>
          <w:rFonts w:ascii="Tahoma" w:hAnsi="Tahoma" w:cs="Tahoma"/>
          <w:b/>
          <w:sz w:val="19"/>
          <w:szCs w:val="19"/>
        </w:rPr>
      </w:pPr>
      <w:r w:rsidRPr="00CC6791">
        <w:rPr>
          <w:rFonts w:ascii="Tahoma" w:hAnsi="Tahoma" w:cs="Tahoma"/>
          <w:b/>
          <w:sz w:val="19"/>
          <w:szCs w:val="19"/>
        </w:rPr>
        <w:t xml:space="preserve">OSTİM </w:t>
      </w:r>
    </w:p>
    <w:p w:rsidR="00F56EAF" w:rsidRPr="00CC6791" w:rsidRDefault="00CB1F72" w:rsidP="00C66248">
      <w:pPr>
        <w:spacing w:after="20" w:line="240" w:lineRule="auto"/>
        <w:jc w:val="both"/>
        <w:rPr>
          <w:rFonts w:ascii="Tahoma" w:hAnsi="Tahoma" w:cs="Tahoma"/>
          <w:b/>
          <w:sz w:val="19"/>
          <w:szCs w:val="19"/>
        </w:rPr>
      </w:pPr>
      <w:r w:rsidRPr="00CC6791">
        <w:rPr>
          <w:rFonts w:ascii="Tahoma" w:hAnsi="Tahoma" w:cs="Tahoma"/>
          <w:b/>
          <w:sz w:val="19"/>
          <w:szCs w:val="19"/>
        </w:rPr>
        <w:t>Basın ve Halkla İlişkiler Müdürlüğü</w:t>
      </w:r>
    </w:p>
    <w:sectPr w:rsidR="00F56EAF" w:rsidRPr="00CC6791" w:rsidSect="00893B95">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8E9" w:rsidRDefault="002338E9" w:rsidP="002F24CD">
      <w:pPr>
        <w:spacing w:after="0" w:line="240" w:lineRule="auto"/>
      </w:pPr>
      <w:r>
        <w:separator/>
      </w:r>
    </w:p>
  </w:endnote>
  <w:endnote w:type="continuationSeparator" w:id="0">
    <w:p w:rsidR="002338E9" w:rsidRDefault="002338E9" w:rsidP="002F24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A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35B" w:rsidRPr="000C636A" w:rsidRDefault="002338E9" w:rsidP="00BF235B">
    <w:pPr>
      <w:pStyle w:val="Altbilgi"/>
      <w:pBdr>
        <w:top w:val="thinThickSmallGap" w:sz="24" w:space="1" w:color="622423" w:themeColor="accent2" w:themeShade="7F"/>
      </w:pBdr>
      <w:rPr>
        <w:rFonts w:ascii="Arial" w:hAnsi="Arial" w:cs="Arial"/>
        <w:b/>
        <w:sz w:val="16"/>
        <w:szCs w:val="16"/>
      </w:rPr>
    </w:pPr>
    <w:sdt>
      <w:sdtPr>
        <w:rPr>
          <w:rFonts w:ascii="Arial" w:hAnsi="Arial" w:cs="Arial"/>
          <w:sz w:val="16"/>
          <w:szCs w:val="16"/>
        </w:rPr>
        <w:alias w:val="Şirket"/>
        <w:id w:val="-294526352"/>
        <w:dataBinding w:prefixMappings="xmlns:ns0='http://schemas.openxmlformats.org/officeDocument/2006/extended-properties'" w:xpath="/ns0:Properties[1]/ns0:Company[1]" w:storeItemID="{6668398D-A668-4E3E-A5EB-62B293D839F1}"/>
        <w:text/>
      </w:sdtPr>
      <w:sdtEndPr/>
      <w:sdtContent>
        <w:r w:rsidR="00BF235B" w:rsidRPr="000C636A">
          <w:rPr>
            <w:rFonts w:ascii="Arial" w:hAnsi="Arial" w:cs="Arial"/>
            <w:sz w:val="16"/>
            <w:szCs w:val="16"/>
          </w:rPr>
          <w:t>OSTİM Basın ve Halkla İlişkiler Müdürlüğü                                                                                                                                                                                                                       100. Yıl Bulvarı No: 101/</w:t>
        </w:r>
        <w:proofErr w:type="gramStart"/>
        <w:r w:rsidR="00BF235B" w:rsidRPr="000C636A">
          <w:rPr>
            <w:rFonts w:ascii="Arial" w:hAnsi="Arial" w:cs="Arial"/>
            <w:sz w:val="16"/>
            <w:szCs w:val="16"/>
          </w:rPr>
          <w:t>A    OSTİM</w:t>
        </w:r>
        <w:proofErr w:type="gramEnd"/>
        <w:r w:rsidR="00BF235B" w:rsidRPr="000C636A">
          <w:rPr>
            <w:rFonts w:ascii="Arial" w:hAnsi="Arial" w:cs="Arial"/>
            <w:sz w:val="16"/>
            <w:szCs w:val="16"/>
          </w:rPr>
          <w:t>/ANKARA                                                                                                                                                                                                                       Tel: (0312) 385 50 90 (1300)                                                                                                                                                                                                                                                           E-posta: korhan@ostim.com.tr</w:t>
        </w:r>
      </w:sdtContent>
    </w:sdt>
    <w:r w:rsidR="00BF235B" w:rsidRPr="000C636A">
      <w:rPr>
        <w:rFonts w:ascii="Tahoma" w:hAnsi="Tahoma" w:cs="Tahoma"/>
        <w:sz w:val="16"/>
        <w:szCs w:val="16"/>
      </w:rPr>
      <w:t xml:space="preserve">   </w:t>
    </w:r>
    <w:r w:rsidR="00BF235B" w:rsidRPr="000C636A">
      <w:rPr>
        <w:rFonts w:asciiTheme="majorHAnsi" w:hAnsiTheme="majorHAnsi"/>
        <w:sz w:val="16"/>
        <w:szCs w:val="16"/>
      </w:rPr>
      <w:ptab w:relativeTo="margin" w:alignment="right" w:leader="none"/>
    </w:r>
  </w:p>
  <w:p w:rsidR="00BF235B" w:rsidRPr="000C636A" w:rsidRDefault="00BF235B" w:rsidP="00BF235B">
    <w:pPr>
      <w:pStyle w:val="Altbilgi"/>
      <w:rPr>
        <w:sz w:val="16"/>
        <w:szCs w:val="16"/>
      </w:rPr>
    </w:pPr>
  </w:p>
  <w:p w:rsidR="00BF235B" w:rsidRPr="000C636A" w:rsidRDefault="00BF235B">
    <w:pPr>
      <w:pStyle w:val="Altbilgi"/>
      <w:rPr>
        <w:sz w:val="16"/>
        <w:szCs w:val="16"/>
      </w:rPr>
    </w:pPr>
  </w:p>
  <w:p w:rsidR="00BF235B" w:rsidRPr="000C636A" w:rsidRDefault="00BF235B">
    <w:pPr>
      <w:pStyle w:val="Altbilgi"/>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8E9" w:rsidRDefault="002338E9" w:rsidP="002F24CD">
      <w:pPr>
        <w:spacing w:after="0" w:line="240" w:lineRule="auto"/>
      </w:pPr>
      <w:r>
        <w:separator/>
      </w:r>
    </w:p>
  </w:footnote>
  <w:footnote w:type="continuationSeparator" w:id="0">
    <w:p w:rsidR="002338E9" w:rsidRDefault="002338E9" w:rsidP="002F24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2AEE" w:rsidRDefault="00972AEE">
    <w:pPr>
      <w:pStyle w:val="stbilgi"/>
    </w:pPr>
    <w:r w:rsidRPr="00972AEE">
      <w:rPr>
        <w:noProof/>
      </w:rPr>
      <w:drawing>
        <wp:anchor distT="0" distB="0" distL="114300" distR="114300" simplePos="0" relativeHeight="251659264" behindDoc="1" locked="0" layoutInCell="1" allowOverlap="1" wp14:anchorId="6C50CDB2" wp14:editId="72F01E12">
          <wp:simplePos x="0" y="0"/>
          <wp:positionH relativeFrom="column">
            <wp:posOffset>2170430</wp:posOffset>
          </wp:positionH>
          <wp:positionV relativeFrom="paragraph">
            <wp:posOffset>-290830</wp:posOffset>
          </wp:positionV>
          <wp:extent cx="1243965" cy="701675"/>
          <wp:effectExtent l="0" t="0" r="0" b="0"/>
          <wp:wrapTight wrapText="bothSides">
            <wp:wrapPolygon edited="0">
              <wp:start x="3639" y="3519"/>
              <wp:lineTo x="1985" y="7037"/>
              <wp:lineTo x="992" y="10556"/>
              <wp:lineTo x="1323" y="14074"/>
              <wp:lineTo x="2977" y="17593"/>
              <wp:lineTo x="3308" y="18766"/>
              <wp:lineTo x="7277" y="18766"/>
              <wp:lineTo x="10916" y="17593"/>
              <wp:lineTo x="20508" y="15247"/>
              <wp:lineTo x="20508" y="8210"/>
              <wp:lineTo x="17201" y="5864"/>
              <wp:lineTo x="6946" y="3519"/>
              <wp:lineTo x="3639" y="3519"/>
            </wp:wrapPolygon>
          </wp:wrapTight>
          <wp:docPr id="4" name="Resim 40" descr="C:\Users\user\Documents\BASIN LİSTELERİ VE BASIN BÜLTENLERİ\BASINA GÖNDERİLEN HABER VE GÖRSELLER\Ekonomist Dergisi_Ağustos 2013\Küme Logoları\ostim-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C:\Users\user\Documents\BASIN LİSTELERİ VE BASIN BÜLTENLERİ\BASINA GÖNDERİLEN HABER VE GÖRSELLER\Ekonomist Dergisi_Ağustos 2013\Küme Logoları\ostim-logo.png"/>
                  <pic:cNvPicPr>
                    <a:picLocks noChangeAspect="1" noChangeArrowheads="1"/>
                  </pic:cNvPicPr>
                </pic:nvPicPr>
                <pic:blipFill>
                  <a:blip r:embed="rId1" cstate="print"/>
                  <a:srcRect/>
                  <a:stretch>
                    <a:fillRect/>
                  </a:stretch>
                </pic:blipFill>
                <pic:spPr bwMode="auto">
                  <a:xfrm>
                    <a:off x="0" y="0"/>
                    <a:ext cx="1243965" cy="7016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9.35pt;height:9.35pt" o:bullet="t">
        <v:imagedata r:id="rId1" o:title="BD10265_"/>
      </v:shape>
    </w:pict>
  </w:numPicBullet>
  <w:abstractNum w:abstractNumId="0">
    <w:nsid w:val="00934639"/>
    <w:multiLevelType w:val="hybridMultilevel"/>
    <w:tmpl w:val="62887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5F11255"/>
    <w:multiLevelType w:val="hybridMultilevel"/>
    <w:tmpl w:val="DC68FBCC"/>
    <w:lvl w:ilvl="0" w:tplc="041F000F">
      <w:start w:val="1"/>
      <w:numFmt w:val="decimal"/>
      <w:lvlText w:val="%1."/>
      <w:lvlJc w:val="left"/>
      <w:pPr>
        <w:ind w:left="720" w:hanging="360"/>
      </w:pPr>
      <w:rPr>
        <w:rFonts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071B481C"/>
    <w:multiLevelType w:val="hybridMultilevel"/>
    <w:tmpl w:val="2946E978"/>
    <w:lvl w:ilvl="0" w:tplc="50809612">
      <w:start w:val="1"/>
      <w:numFmt w:val="bullet"/>
      <w:lvlText w:val="•"/>
      <w:lvlJc w:val="left"/>
      <w:pPr>
        <w:tabs>
          <w:tab w:val="num" w:pos="720"/>
        </w:tabs>
        <w:ind w:left="720" w:hanging="360"/>
      </w:pPr>
      <w:rPr>
        <w:rFonts w:ascii="Arial" w:hAnsi="Arial"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3">
    <w:nsid w:val="087E72FD"/>
    <w:multiLevelType w:val="hybridMultilevel"/>
    <w:tmpl w:val="617AEBE4"/>
    <w:lvl w:ilvl="0" w:tplc="041F0005">
      <w:start w:val="1"/>
      <w:numFmt w:val="bullet"/>
      <w:lvlText w:val=""/>
      <w:lvlJc w:val="left"/>
      <w:pPr>
        <w:tabs>
          <w:tab w:val="num" w:pos="720"/>
        </w:tabs>
        <w:ind w:left="720" w:hanging="360"/>
      </w:pPr>
      <w:rPr>
        <w:rFonts w:ascii="Wingdings" w:hAnsi="Wingdings"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4">
    <w:nsid w:val="0CEB3BF7"/>
    <w:multiLevelType w:val="hybridMultilevel"/>
    <w:tmpl w:val="026C38D2"/>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5">
    <w:nsid w:val="0CFD66D6"/>
    <w:multiLevelType w:val="hybridMultilevel"/>
    <w:tmpl w:val="CFD848DE"/>
    <w:lvl w:ilvl="0" w:tplc="041F0001">
      <w:start w:val="1"/>
      <w:numFmt w:val="bullet"/>
      <w:lvlText w:val=""/>
      <w:lvlJc w:val="left"/>
      <w:pPr>
        <w:ind w:left="720" w:hanging="360"/>
      </w:pPr>
      <w:rPr>
        <w:rFonts w:ascii="Symbol" w:hAnsi="Symbol" w:hint="default"/>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0E7974C4"/>
    <w:multiLevelType w:val="hybridMultilevel"/>
    <w:tmpl w:val="A5566510"/>
    <w:lvl w:ilvl="0" w:tplc="A58804AC">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7">
    <w:nsid w:val="1E2A7590"/>
    <w:multiLevelType w:val="hybridMultilevel"/>
    <w:tmpl w:val="C2AE43A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C754BF7"/>
    <w:multiLevelType w:val="hybridMultilevel"/>
    <w:tmpl w:val="22EAB9D2"/>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rPr>
        <w:rFonts w:cs="Times New Roman"/>
      </w:rPr>
    </w:lvl>
    <w:lvl w:ilvl="2" w:tplc="041F001B" w:tentative="1">
      <w:start w:val="1"/>
      <w:numFmt w:val="lowerRoman"/>
      <w:lvlText w:val="%3."/>
      <w:lvlJc w:val="right"/>
      <w:pPr>
        <w:ind w:left="2160" w:hanging="180"/>
      </w:pPr>
      <w:rPr>
        <w:rFonts w:cs="Times New Roman"/>
      </w:rPr>
    </w:lvl>
    <w:lvl w:ilvl="3" w:tplc="041F000F" w:tentative="1">
      <w:start w:val="1"/>
      <w:numFmt w:val="decimal"/>
      <w:lvlText w:val="%4."/>
      <w:lvlJc w:val="left"/>
      <w:pPr>
        <w:ind w:left="2880" w:hanging="360"/>
      </w:pPr>
      <w:rPr>
        <w:rFonts w:cs="Times New Roman"/>
      </w:rPr>
    </w:lvl>
    <w:lvl w:ilvl="4" w:tplc="041F0019" w:tentative="1">
      <w:start w:val="1"/>
      <w:numFmt w:val="lowerLetter"/>
      <w:lvlText w:val="%5."/>
      <w:lvlJc w:val="left"/>
      <w:pPr>
        <w:ind w:left="3600" w:hanging="360"/>
      </w:pPr>
      <w:rPr>
        <w:rFonts w:cs="Times New Roman"/>
      </w:rPr>
    </w:lvl>
    <w:lvl w:ilvl="5" w:tplc="041F001B" w:tentative="1">
      <w:start w:val="1"/>
      <w:numFmt w:val="lowerRoman"/>
      <w:lvlText w:val="%6."/>
      <w:lvlJc w:val="right"/>
      <w:pPr>
        <w:ind w:left="4320" w:hanging="180"/>
      </w:pPr>
      <w:rPr>
        <w:rFonts w:cs="Times New Roman"/>
      </w:rPr>
    </w:lvl>
    <w:lvl w:ilvl="6" w:tplc="041F000F" w:tentative="1">
      <w:start w:val="1"/>
      <w:numFmt w:val="decimal"/>
      <w:lvlText w:val="%7."/>
      <w:lvlJc w:val="left"/>
      <w:pPr>
        <w:ind w:left="5040" w:hanging="360"/>
      </w:pPr>
      <w:rPr>
        <w:rFonts w:cs="Times New Roman"/>
      </w:rPr>
    </w:lvl>
    <w:lvl w:ilvl="7" w:tplc="041F0019" w:tentative="1">
      <w:start w:val="1"/>
      <w:numFmt w:val="lowerLetter"/>
      <w:lvlText w:val="%8."/>
      <w:lvlJc w:val="left"/>
      <w:pPr>
        <w:ind w:left="5760" w:hanging="360"/>
      </w:pPr>
      <w:rPr>
        <w:rFonts w:cs="Times New Roman"/>
      </w:rPr>
    </w:lvl>
    <w:lvl w:ilvl="8" w:tplc="041F001B" w:tentative="1">
      <w:start w:val="1"/>
      <w:numFmt w:val="lowerRoman"/>
      <w:lvlText w:val="%9."/>
      <w:lvlJc w:val="right"/>
      <w:pPr>
        <w:ind w:left="6480" w:hanging="180"/>
      </w:pPr>
      <w:rPr>
        <w:rFonts w:cs="Times New Roman"/>
      </w:rPr>
    </w:lvl>
  </w:abstractNum>
  <w:abstractNum w:abstractNumId="9">
    <w:nsid w:val="2C9D4AA5"/>
    <w:multiLevelType w:val="hybridMultilevel"/>
    <w:tmpl w:val="5274C416"/>
    <w:lvl w:ilvl="0" w:tplc="041F0001">
      <w:start w:val="1"/>
      <w:numFmt w:val="bullet"/>
      <w:lvlText w:val=""/>
      <w:lvlJc w:val="left"/>
      <w:pPr>
        <w:ind w:left="360" w:hanging="360"/>
      </w:pPr>
      <w:rPr>
        <w:rFonts w:ascii="Symbol" w:hAnsi="Symbol" w:hint="default"/>
      </w:rPr>
    </w:lvl>
    <w:lvl w:ilvl="1" w:tplc="041F0003">
      <w:start w:val="1"/>
      <w:numFmt w:val="decimal"/>
      <w:lvlText w:val="%2."/>
      <w:lvlJc w:val="left"/>
      <w:pPr>
        <w:tabs>
          <w:tab w:val="num" w:pos="1080"/>
        </w:tabs>
        <w:ind w:left="1080" w:hanging="360"/>
      </w:pPr>
    </w:lvl>
    <w:lvl w:ilvl="2" w:tplc="041F0005">
      <w:start w:val="1"/>
      <w:numFmt w:val="decimal"/>
      <w:lvlText w:val="%3."/>
      <w:lvlJc w:val="left"/>
      <w:pPr>
        <w:tabs>
          <w:tab w:val="num" w:pos="1800"/>
        </w:tabs>
        <w:ind w:left="1800" w:hanging="360"/>
      </w:pPr>
    </w:lvl>
    <w:lvl w:ilvl="3" w:tplc="041F0001">
      <w:start w:val="1"/>
      <w:numFmt w:val="decimal"/>
      <w:lvlText w:val="%4."/>
      <w:lvlJc w:val="left"/>
      <w:pPr>
        <w:tabs>
          <w:tab w:val="num" w:pos="2520"/>
        </w:tabs>
        <w:ind w:left="2520" w:hanging="360"/>
      </w:pPr>
    </w:lvl>
    <w:lvl w:ilvl="4" w:tplc="041F0003">
      <w:start w:val="1"/>
      <w:numFmt w:val="decimal"/>
      <w:lvlText w:val="%5."/>
      <w:lvlJc w:val="left"/>
      <w:pPr>
        <w:tabs>
          <w:tab w:val="num" w:pos="3240"/>
        </w:tabs>
        <w:ind w:left="3240" w:hanging="360"/>
      </w:pPr>
    </w:lvl>
    <w:lvl w:ilvl="5" w:tplc="041F0005">
      <w:start w:val="1"/>
      <w:numFmt w:val="decimal"/>
      <w:lvlText w:val="%6."/>
      <w:lvlJc w:val="left"/>
      <w:pPr>
        <w:tabs>
          <w:tab w:val="num" w:pos="3960"/>
        </w:tabs>
        <w:ind w:left="3960" w:hanging="360"/>
      </w:pPr>
    </w:lvl>
    <w:lvl w:ilvl="6" w:tplc="041F0001">
      <w:start w:val="1"/>
      <w:numFmt w:val="decimal"/>
      <w:lvlText w:val="%7."/>
      <w:lvlJc w:val="left"/>
      <w:pPr>
        <w:tabs>
          <w:tab w:val="num" w:pos="4680"/>
        </w:tabs>
        <w:ind w:left="4680" w:hanging="360"/>
      </w:pPr>
    </w:lvl>
    <w:lvl w:ilvl="7" w:tplc="041F0003">
      <w:start w:val="1"/>
      <w:numFmt w:val="decimal"/>
      <w:lvlText w:val="%8."/>
      <w:lvlJc w:val="left"/>
      <w:pPr>
        <w:tabs>
          <w:tab w:val="num" w:pos="5400"/>
        </w:tabs>
        <w:ind w:left="5400" w:hanging="360"/>
      </w:pPr>
    </w:lvl>
    <w:lvl w:ilvl="8" w:tplc="041F0005">
      <w:start w:val="1"/>
      <w:numFmt w:val="decimal"/>
      <w:lvlText w:val="%9."/>
      <w:lvlJc w:val="left"/>
      <w:pPr>
        <w:tabs>
          <w:tab w:val="num" w:pos="6120"/>
        </w:tabs>
        <w:ind w:left="6120" w:hanging="360"/>
      </w:pPr>
    </w:lvl>
  </w:abstractNum>
  <w:abstractNum w:abstractNumId="10">
    <w:nsid w:val="2ED8434D"/>
    <w:multiLevelType w:val="hybridMultilevel"/>
    <w:tmpl w:val="35CADBD4"/>
    <w:lvl w:ilvl="0" w:tplc="DFC89AAA">
      <w:start w:val="1"/>
      <w:numFmt w:val="bullet"/>
      <w:lvlText w:val="•"/>
      <w:lvlJc w:val="left"/>
      <w:pPr>
        <w:tabs>
          <w:tab w:val="num" w:pos="720"/>
        </w:tabs>
        <w:ind w:left="720" w:hanging="360"/>
      </w:pPr>
      <w:rPr>
        <w:rFonts w:ascii="Times New Roman" w:hAnsi="Times New Roman" w:hint="default"/>
      </w:rPr>
    </w:lvl>
    <w:lvl w:ilvl="1" w:tplc="FF064D60" w:tentative="1">
      <w:start w:val="1"/>
      <w:numFmt w:val="bullet"/>
      <w:lvlText w:val="•"/>
      <w:lvlJc w:val="left"/>
      <w:pPr>
        <w:tabs>
          <w:tab w:val="num" w:pos="1440"/>
        </w:tabs>
        <w:ind w:left="1440" w:hanging="360"/>
      </w:pPr>
      <w:rPr>
        <w:rFonts w:ascii="Times New Roman" w:hAnsi="Times New Roman" w:hint="default"/>
      </w:rPr>
    </w:lvl>
    <w:lvl w:ilvl="2" w:tplc="B25C24D0" w:tentative="1">
      <w:start w:val="1"/>
      <w:numFmt w:val="bullet"/>
      <w:lvlText w:val="•"/>
      <w:lvlJc w:val="left"/>
      <w:pPr>
        <w:tabs>
          <w:tab w:val="num" w:pos="2160"/>
        </w:tabs>
        <w:ind w:left="2160" w:hanging="360"/>
      </w:pPr>
      <w:rPr>
        <w:rFonts w:ascii="Times New Roman" w:hAnsi="Times New Roman" w:hint="default"/>
      </w:rPr>
    </w:lvl>
    <w:lvl w:ilvl="3" w:tplc="A2D4380E" w:tentative="1">
      <w:start w:val="1"/>
      <w:numFmt w:val="bullet"/>
      <w:lvlText w:val="•"/>
      <w:lvlJc w:val="left"/>
      <w:pPr>
        <w:tabs>
          <w:tab w:val="num" w:pos="2880"/>
        </w:tabs>
        <w:ind w:left="2880" w:hanging="360"/>
      </w:pPr>
      <w:rPr>
        <w:rFonts w:ascii="Times New Roman" w:hAnsi="Times New Roman" w:hint="default"/>
      </w:rPr>
    </w:lvl>
    <w:lvl w:ilvl="4" w:tplc="000A0140" w:tentative="1">
      <w:start w:val="1"/>
      <w:numFmt w:val="bullet"/>
      <w:lvlText w:val="•"/>
      <w:lvlJc w:val="left"/>
      <w:pPr>
        <w:tabs>
          <w:tab w:val="num" w:pos="3600"/>
        </w:tabs>
        <w:ind w:left="3600" w:hanging="360"/>
      </w:pPr>
      <w:rPr>
        <w:rFonts w:ascii="Times New Roman" w:hAnsi="Times New Roman" w:hint="default"/>
      </w:rPr>
    </w:lvl>
    <w:lvl w:ilvl="5" w:tplc="5DB20114" w:tentative="1">
      <w:start w:val="1"/>
      <w:numFmt w:val="bullet"/>
      <w:lvlText w:val="•"/>
      <w:lvlJc w:val="left"/>
      <w:pPr>
        <w:tabs>
          <w:tab w:val="num" w:pos="4320"/>
        </w:tabs>
        <w:ind w:left="4320" w:hanging="360"/>
      </w:pPr>
      <w:rPr>
        <w:rFonts w:ascii="Times New Roman" w:hAnsi="Times New Roman" w:hint="default"/>
      </w:rPr>
    </w:lvl>
    <w:lvl w:ilvl="6" w:tplc="CC58E2CE" w:tentative="1">
      <w:start w:val="1"/>
      <w:numFmt w:val="bullet"/>
      <w:lvlText w:val="•"/>
      <w:lvlJc w:val="left"/>
      <w:pPr>
        <w:tabs>
          <w:tab w:val="num" w:pos="5040"/>
        </w:tabs>
        <w:ind w:left="5040" w:hanging="360"/>
      </w:pPr>
      <w:rPr>
        <w:rFonts w:ascii="Times New Roman" w:hAnsi="Times New Roman" w:hint="default"/>
      </w:rPr>
    </w:lvl>
    <w:lvl w:ilvl="7" w:tplc="8FD215C0" w:tentative="1">
      <w:start w:val="1"/>
      <w:numFmt w:val="bullet"/>
      <w:lvlText w:val="•"/>
      <w:lvlJc w:val="left"/>
      <w:pPr>
        <w:tabs>
          <w:tab w:val="num" w:pos="5760"/>
        </w:tabs>
        <w:ind w:left="5760" w:hanging="360"/>
      </w:pPr>
      <w:rPr>
        <w:rFonts w:ascii="Times New Roman" w:hAnsi="Times New Roman" w:hint="default"/>
      </w:rPr>
    </w:lvl>
    <w:lvl w:ilvl="8" w:tplc="E402CCCC"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25E06D8"/>
    <w:multiLevelType w:val="hybridMultilevel"/>
    <w:tmpl w:val="5790C55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nsid w:val="32B7603E"/>
    <w:multiLevelType w:val="hybridMultilevel"/>
    <w:tmpl w:val="F72AC3F4"/>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3">
    <w:nsid w:val="34555545"/>
    <w:multiLevelType w:val="hybridMultilevel"/>
    <w:tmpl w:val="013C9A68"/>
    <w:lvl w:ilvl="0" w:tplc="041F0005">
      <w:start w:val="1"/>
      <w:numFmt w:val="bullet"/>
      <w:lvlText w:val=""/>
      <w:lvlJc w:val="left"/>
      <w:pPr>
        <w:tabs>
          <w:tab w:val="num" w:pos="720"/>
        </w:tabs>
        <w:ind w:left="720" w:hanging="360"/>
      </w:pPr>
      <w:rPr>
        <w:rFonts w:ascii="Wingdings" w:hAnsi="Wingdings"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14">
    <w:nsid w:val="355C4129"/>
    <w:multiLevelType w:val="hybridMultilevel"/>
    <w:tmpl w:val="E7683BEA"/>
    <w:lvl w:ilvl="0" w:tplc="E3DE4506">
      <w:start w:val="1"/>
      <w:numFmt w:val="bullet"/>
      <w:lvlText w:val="•"/>
      <w:lvlJc w:val="left"/>
      <w:pPr>
        <w:tabs>
          <w:tab w:val="num" w:pos="720"/>
        </w:tabs>
        <w:ind w:left="720" w:hanging="360"/>
      </w:pPr>
      <w:rPr>
        <w:rFonts w:ascii="Times New Roman" w:hAnsi="Times New Roman" w:hint="default"/>
      </w:rPr>
    </w:lvl>
    <w:lvl w:ilvl="1" w:tplc="6D56E530" w:tentative="1">
      <w:start w:val="1"/>
      <w:numFmt w:val="bullet"/>
      <w:lvlText w:val="•"/>
      <w:lvlJc w:val="left"/>
      <w:pPr>
        <w:tabs>
          <w:tab w:val="num" w:pos="1440"/>
        </w:tabs>
        <w:ind w:left="1440" w:hanging="360"/>
      </w:pPr>
      <w:rPr>
        <w:rFonts w:ascii="Times New Roman" w:hAnsi="Times New Roman" w:hint="default"/>
      </w:rPr>
    </w:lvl>
    <w:lvl w:ilvl="2" w:tplc="E7D0CD4E" w:tentative="1">
      <w:start w:val="1"/>
      <w:numFmt w:val="bullet"/>
      <w:lvlText w:val="•"/>
      <w:lvlJc w:val="left"/>
      <w:pPr>
        <w:tabs>
          <w:tab w:val="num" w:pos="2160"/>
        </w:tabs>
        <w:ind w:left="2160" w:hanging="360"/>
      </w:pPr>
      <w:rPr>
        <w:rFonts w:ascii="Times New Roman" w:hAnsi="Times New Roman" w:hint="default"/>
      </w:rPr>
    </w:lvl>
    <w:lvl w:ilvl="3" w:tplc="E91ECF24" w:tentative="1">
      <w:start w:val="1"/>
      <w:numFmt w:val="bullet"/>
      <w:lvlText w:val="•"/>
      <w:lvlJc w:val="left"/>
      <w:pPr>
        <w:tabs>
          <w:tab w:val="num" w:pos="2880"/>
        </w:tabs>
        <w:ind w:left="2880" w:hanging="360"/>
      </w:pPr>
      <w:rPr>
        <w:rFonts w:ascii="Times New Roman" w:hAnsi="Times New Roman" w:hint="default"/>
      </w:rPr>
    </w:lvl>
    <w:lvl w:ilvl="4" w:tplc="42309F3E" w:tentative="1">
      <w:start w:val="1"/>
      <w:numFmt w:val="bullet"/>
      <w:lvlText w:val="•"/>
      <w:lvlJc w:val="left"/>
      <w:pPr>
        <w:tabs>
          <w:tab w:val="num" w:pos="3600"/>
        </w:tabs>
        <w:ind w:left="3600" w:hanging="360"/>
      </w:pPr>
      <w:rPr>
        <w:rFonts w:ascii="Times New Roman" w:hAnsi="Times New Roman" w:hint="default"/>
      </w:rPr>
    </w:lvl>
    <w:lvl w:ilvl="5" w:tplc="B094BD6A" w:tentative="1">
      <w:start w:val="1"/>
      <w:numFmt w:val="bullet"/>
      <w:lvlText w:val="•"/>
      <w:lvlJc w:val="left"/>
      <w:pPr>
        <w:tabs>
          <w:tab w:val="num" w:pos="4320"/>
        </w:tabs>
        <w:ind w:left="4320" w:hanging="360"/>
      </w:pPr>
      <w:rPr>
        <w:rFonts w:ascii="Times New Roman" w:hAnsi="Times New Roman" w:hint="default"/>
      </w:rPr>
    </w:lvl>
    <w:lvl w:ilvl="6" w:tplc="FBBC2990" w:tentative="1">
      <w:start w:val="1"/>
      <w:numFmt w:val="bullet"/>
      <w:lvlText w:val="•"/>
      <w:lvlJc w:val="left"/>
      <w:pPr>
        <w:tabs>
          <w:tab w:val="num" w:pos="5040"/>
        </w:tabs>
        <w:ind w:left="5040" w:hanging="360"/>
      </w:pPr>
      <w:rPr>
        <w:rFonts w:ascii="Times New Roman" w:hAnsi="Times New Roman" w:hint="default"/>
      </w:rPr>
    </w:lvl>
    <w:lvl w:ilvl="7" w:tplc="EB9A2970" w:tentative="1">
      <w:start w:val="1"/>
      <w:numFmt w:val="bullet"/>
      <w:lvlText w:val="•"/>
      <w:lvlJc w:val="left"/>
      <w:pPr>
        <w:tabs>
          <w:tab w:val="num" w:pos="5760"/>
        </w:tabs>
        <w:ind w:left="5760" w:hanging="360"/>
      </w:pPr>
      <w:rPr>
        <w:rFonts w:ascii="Times New Roman" w:hAnsi="Times New Roman" w:hint="default"/>
      </w:rPr>
    </w:lvl>
    <w:lvl w:ilvl="8" w:tplc="3C864F30" w:tentative="1">
      <w:start w:val="1"/>
      <w:numFmt w:val="bullet"/>
      <w:lvlText w:val="•"/>
      <w:lvlJc w:val="left"/>
      <w:pPr>
        <w:tabs>
          <w:tab w:val="num" w:pos="6480"/>
        </w:tabs>
        <w:ind w:left="6480" w:hanging="360"/>
      </w:pPr>
      <w:rPr>
        <w:rFonts w:ascii="Times New Roman" w:hAnsi="Times New Roman" w:hint="default"/>
      </w:rPr>
    </w:lvl>
  </w:abstractNum>
  <w:abstractNum w:abstractNumId="15">
    <w:nsid w:val="40BB0BB3"/>
    <w:multiLevelType w:val="hybridMultilevel"/>
    <w:tmpl w:val="F7CE5E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41D71878"/>
    <w:multiLevelType w:val="hybridMultilevel"/>
    <w:tmpl w:val="D33EA4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4781601D"/>
    <w:multiLevelType w:val="hybridMultilevel"/>
    <w:tmpl w:val="1F6A8BE6"/>
    <w:lvl w:ilvl="0" w:tplc="041F0005">
      <w:start w:val="1"/>
      <w:numFmt w:val="bullet"/>
      <w:lvlText w:val=""/>
      <w:lvlJc w:val="left"/>
      <w:pPr>
        <w:ind w:left="717" w:hanging="360"/>
      </w:pPr>
      <w:rPr>
        <w:rFonts w:ascii="Wingdings" w:hAnsi="Wingdings" w:hint="default"/>
      </w:rPr>
    </w:lvl>
    <w:lvl w:ilvl="1" w:tplc="041F0003">
      <w:start w:val="1"/>
      <w:numFmt w:val="decimal"/>
      <w:lvlText w:val="%2."/>
      <w:lvlJc w:val="left"/>
      <w:pPr>
        <w:tabs>
          <w:tab w:val="num" w:pos="1437"/>
        </w:tabs>
        <w:ind w:left="1437" w:hanging="360"/>
      </w:pPr>
    </w:lvl>
    <w:lvl w:ilvl="2" w:tplc="041F0005">
      <w:start w:val="1"/>
      <w:numFmt w:val="decimal"/>
      <w:lvlText w:val="%3."/>
      <w:lvlJc w:val="left"/>
      <w:pPr>
        <w:tabs>
          <w:tab w:val="num" w:pos="2157"/>
        </w:tabs>
        <w:ind w:left="2157" w:hanging="360"/>
      </w:pPr>
    </w:lvl>
    <w:lvl w:ilvl="3" w:tplc="041F0001">
      <w:start w:val="1"/>
      <w:numFmt w:val="decimal"/>
      <w:lvlText w:val="%4."/>
      <w:lvlJc w:val="left"/>
      <w:pPr>
        <w:tabs>
          <w:tab w:val="num" w:pos="2877"/>
        </w:tabs>
        <w:ind w:left="2877" w:hanging="360"/>
      </w:pPr>
    </w:lvl>
    <w:lvl w:ilvl="4" w:tplc="041F0003">
      <w:start w:val="1"/>
      <w:numFmt w:val="decimal"/>
      <w:lvlText w:val="%5."/>
      <w:lvlJc w:val="left"/>
      <w:pPr>
        <w:tabs>
          <w:tab w:val="num" w:pos="3597"/>
        </w:tabs>
        <w:ind w:left="3597" w:hanging="360"/>
      </w:pPr>
    </w:lvl>
    <w:lvl w:ilvl="5" w:tplc="041F0005">
      <w:start w:val="1"/>
      <w:numFmt w:val="decimal"/>
      <w:lvlText w:val="%6."/>
      <w:lvlJc w:val="left"/>
      <w:pPr>
        <w:tabs>
          <w:tab w:val="num" w:pos="4317"/>
        </w:tabs>
        <w:ind w:left="4317" w:hanging="360"/>
      </w:pPr>
    </w:lvl>
    <w:lvl w:ilvl="6" w:tplc="041F0001">
      <w:start w:val="1"/>
      <w:numFmt w:val="decimal"/>
      <w:lvlText w:val="%7."/>
      <w:lvlJc w:val="left"/>
      <w:pPr>
        <w:tabs>
          <w:tab w:val="num" w:pos="5037"/>
        </w:tabs>
        <w:ind w:left="5037" w:hanging="360"/>
      </w:pPr>
    </w:lvl>
    <w:lvl w:ilvl="7" w:tplc="041F0003">
      <w:start w:val="1"/>
      <w:numFmt w:val="decimal"/>
      <w:lvlText w:val="%8."/>
      <w:lvlJc w:val="left"/>
      <w:pPr>
        <w:tabs>
          <w:tab w:val="num" w:pos="5757"/>
        </w:tabs>
        <w:ind w:left="5757" w:hanging="360"/>
      </w:pPr>
    </w:lvl>
    <w:lvl w:ilvl="8" w:tplc="041F0005">
      <w:start w:val="1"/>
      <w:numFmt w:val="decimal"/>
      <w:lvlText w:val="%9."/>
      <w:lvlJc w:val="left"/>
      <w:pPr>
        <w:tabs>
          <w:tab w:val="num" w:pos="6477"/>
        </w:tabs>
        <w:ind w:left="6477" w:hanging="360"/>
      </w:pPr>
    </w:lvl>
  </w:abstractNum>
  <w:abstractNum w:abstractNumId="18">
    <w:nsid w:val="4E0973F8"/>
    <w:multiLevelType w:val="hybridMultilevel"/>
    <w:tmpl w:val="7EF2B26E"/>
    <w:lvl w:ilvl="0" w:tplc="BB428180">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nsid w:val="512422F2"/>
    <w:multiLevelType w:val="hybridMultilevel"/>
    <w:tmpl w:val="CCD21976"/>
    <w:lvl w:ilvl="0" w:tplc="31F0380E">
      <w:start w:val="1"/>
      <w:numFmt w:val="bullet"/>
      <w:lvlText w:val="•"/>
      <w:lvlJc w:val="left"/>
      <w:pPr>
        <w:tabs>
          <w:tab w:val="num" w:pos="720"/>
        </w:tabs>
        <w:ind w:left="720" w:hanging="360"/>
      </w:pPr>
      <w:rPr>
        <w:rFonts w:ascii="Times New Roman" w:hAnsi="Times New Roman" w:hint="default"/>
      </w:rPr>
    </w:lvl>
    <w:lvl w:ilvl="1" w:tplc="F91C2DE6" w:tentative="1">
      <w:start w:val="1"/>
      <w:numFmt w:val="bullet"/>
      <w:lvlText w:val="•"/>
      <w:lvlJc w:val="left"/>
      <w:pPr>
        <w:tabs>
          <w:tab w:val="num" w:pos="1440"/>
        </w:tabs>
        <w:ind w:left="1440" w:hanging="360"/>
      </w:pPr>
      <w:rPr>
        <w:rFonts w:ascii="Times New Roman" w:hAnsi="Times New Roman" w:hint="default"/>
      </w:rPr>
    </w:lvl>
    <w:lvl w:ilvl="2" w:tplc="378A2B52" w:tentative="1">
      <w:start w:val="1"/>
      <w:numFmt w:val="bullet"/>
      <w:lvlText w:val="•"/>
      <w:lvlJc w:val="left"/>
      <w:pPr>
        <w:tabs>
          <w:tab w:val="num" w:pos="2160"/>
        </w:tabs>
        <w:ind w:left="2160" w:hanging="360"/>
      </w:pPr>
      <w:rPr>
        <w:rFonts w:ascii="Times New Roman" w:hAnsi="Times New Roman" w:hint="default"/>
      </w:rPr>
    </w:lvl>
    <w:lvl w:ilvl="3" w:tplc="4CCEFC9E" w:tentative="1">
      <w:start w:val="1"/>
      <w:numFmt w:val="bullet"/>
      <w:lvlText w:val="•"/>
      <w:lvlJc w:val="left"/>
      <w:pPr>
        <w:tabs>
          <w:tab w:val="num" w:pos="2880"/>
        </w:tabs>
        <w:ind w:left="2880" w:hanging="360"/>
      </w:pPr>
      <w:rPr>
        <w:rFonts w:ascii="Times New Roman" w:hAnsi="Times New Roman" w:hint="default"/>
      </w:rPr>
    </w:lvl>
    <w:lvl w:ilvl="4" w:tplc="CE4E26F4" w:tentative="1">
      <w:start w:val="1"/>
      <w:numFmt w:val="bullet"/>
      <w:lvlText w:val="•"/>
      <w:lvlJc w:val="left"/>
      <w:pPr>
        <w:tabs>
          <w:tab w:val="num" w:pos="3600"/>
        </w:tabs>
        <w:ind w:left="3600" w:hanging="360"/>
      </w:pPr>
      <w:rPr>
        <w:rFonts w:ascii="Times New Roman" w:hAnsi="Times New Roman" w:hint="default"/>
      </w:rPr>
    </w:lvl>
    <w:lvl w:ilvl="5" w:tplc="E2845C92" w:tentative="1">
      <w:start w:val="1"/>
      <w:numFmt w:val="bullet"/>
      <w:lvlText w:val="•"/>
      <w:lvlJc w:val="left"/>
      <w:pPr>
        <w:tabs>
          <w:tab w:val="num" w:pos="4320"/>
        </w:tabs>
        <w:ind w:left="4320" w:hanging="360"/>
      </w:pPr>
      <w:rPr>
        <w:rFonts w:ascii="Times New Roman" w:hAnsi="Times New Roman" w:hint="default"/>
      </w:rPr>
    </w:lvl>
    <w:lvl w:ilvl="6" w:tplc="B6021320" w:tentative="1">
      <w:start w:val="1"/>
      <w:numFmt w:val="bullet"/>
      <w:lvlText w:val="•"/>
      <w:lvlJc w:val="left"/>
      <w:pPr>
        <w:tabs>
          <w:tab w:val="num" w:pos="5040"/>
        </w:tabs>
        <w:ind w:left="5040" w:hanging="360"/>
      </w:pPr>
      <w:rPr>
        <w:rFonts w:ascii="Times New Roman" w:hAnsi="Times New Roman" w:hint="default"/>
      </w:rPr>
    </w:lvl>
    <w:lvl w:ilvl="7" w:tplc="15B2A394" w:tentative="1">
      <w:start w:val="1"/>
      <w:numFmt w:val="bullet"/>
      <w:lvlText w:val="•"/>
      <w:lvlJc w:val="left"/>
      <w:pPr>
        <w:tabs>
          <w:tab w:val="num" w:pos="5760"/>
        </w:tabs>
        <w:ind w:left="5760" w:hanging="360"/>
      </w:pPr>
      <w:rPr>
        <w:rFonts w:ascii="Times New Roman" w:hAnsi="Times New Roman" w:hint="default"/>
      </w:rPr>
    </w:lvl>
    <w:lvl w:ilvl="8" w:tplc="FFFAE64E" w:tentative="1">
      <w:start w:val="1"/>
      <w:numFmt w:val="bullet"/>
      <w:lvlText w:val="•"/>
      <w:lvlJc w:val="left"/>
      <w:pPr>
        <w:tabs>
          <w:tab w:val="num" w:pos="6480"/>
        </w:tabs>
        <w:ind w:left="6480" w:hanging="360"/>
      </w:pPr>
      <w:rPr>
        <w:rFonts w:ascii="Times New Roman" w:hAnsi="Times New Roman" w:hint="default"/>
      </w:rPr>
    </w:lvl>
  </w:abstractNum>
  <w:abstractNum w:abstractNumId="20">
    <w:nsid w:val="54A463E8"/>
    <w:multiLevelType w:val="hybridMultilevel"/>
    <w:tmpl w:val="03A41852"/>
    <w:lvl w:ilvl="0" w:tplc="83189656">
      <w:start w:val="1"/>
      <w:numFmt w:val="bullet"/>
      <w:lvlText w:val="•"/>
      <w:lvlJc w:val="left"/>
      <w:pPr>
        <w:tabs>
          <w:tab w:val="num" w:pos="720"/>
        </w:tabs>
        <w:ind w:left="720" w:hanging="360"/>
      </w:pPr>
      <w:rPr>
        <w:rFonts w:ascii="Times New Roman" w:hAnsi="Times New Roman" w:hint="default"/>
      </w:rPr>
    </w:lvl>
    <w:lvl w:ilvl="1" w:tplc="E84C5E78" w:tentative="1">
      <w:start w:val="1"/>
      <w:numFmt w:val="bullet"/>
      <w:lvlText w:val="•"/>
      <w:lvlJc w:val="left"/>
      <w:pPr>
        <w:tabs>
          <w:tab w:val="num" w:pos="1440"/>
        </w:tabs>
        <w:ind w:left="1440" w:hanging="360"/>
      </w:pPr>
      <w:rPr>
        <w:rFonts w:ascii="Times New Roman" w:hAnsi="Times New Roman" w:hint="default"/>
      </w:rPr>
    </w:lvl>
    <w:lvl w:ilvl="2" w:tplc="BAE099BA" w:tentative="1">
      <w:start w:val="1"/>
      <w:numFmt w:val="bullet"/>
      <w:lvlText w:val="•"/>
      <w:lvlJc w:val="left"/>
      <w:pPr>
        <w:tabs>
          <w:tab w:val="num" w:pos="2160"/>
        </w:tabs>
        <w:ind w:left="2160" w:hanging="360"/>
      </w:pPr>
      <w:rPr>
        <w:rFonts w:ascii="Times New Roman" w:hAnsi="Times New Roman" w:hint="default"/>
      </w:rPr>
    </w:lvl>
    <w:lvl w:ilvl="3" w:tplc="DD10596C" w:tentative="1">
      <w:start w:val="1"/>
      <w:numFmt w:val="bullet"/>
      <w:lvlText w:val="•"/>
      <w:lvlJc w:val="left"/>
      <w:pPr>
        <w:tabs>
          <w:tab w:val="num" w:pos="2880"/>
        </w:tabs>
        <w:ind w:left="2880" w:hanging="360"/>
      </w:pPr>
      <w:rPr>
        <w:rFonts w:ascii="Times New Roman" w:hAnsi="Times New Roman" w:hint="default"/>
      </w:rPr>
    </w:lvl>
    <w:lvl w:ilvl="4" w:tplc="0C9628F0" w:tentative="1">
      <w:start w:val="1"/>
      <w:numFmt w:val="bullet"/>
      <w:lvlText w:val="•"/>
      <w:lvlJc w:val="left"/>
      <w:pPr>
        <w:tabs>
          <w:tab w:val="num" w:pos="3600"/>
        </w:tabs>
        <w:ind w:left="3600" w:hanging="360"/>
      </w:pPr>
      <w:rPr>
        <w:rFonts w:ascii="Times New Roman" w:hAnsi="Times New Roman" w:hint="default"/>
      </w:rPr>
    </w:lvl>
    <w:lvl w:ilvl="5" w:tplc="C45CA5A8" w:tentative="1">
      <w:start w:val="1"/>
      <w:numFmt w:val="bullet"/>
      <w:lvlText w:val="•"/>
      <w:lvlJc w:val="left"/>
      <w:pPr>
        <w:tabs>
          <w:tab w:val="num" w:pos="4320"/>
        </w:tabs>
        <w:ind w:left="4320" w:hanging="360"/>
      </w:pPr>
      <w:rPr>
        <w:rFonts w:ascii="Times New Roman" w:hAnsi="Times New Roman" w:hint="default"/>
      </w:rPr>
    </w:lvl>
    <w:lvl w:ilvl="6" w:tplc="955EB67E" w:tentative="1">
      <w:start w:val="1"/>
      <w:numFmt w:val="bullet"/>
      <w:lvlText w:val="•"/>
      <w:lvlJc w:val="left"/>
      <w:pPr>
        <w:tabs>
          <w:tab w:val="num" w:pos="5040"/>
        </w:tabs>
        <w:ind w:left="5040" w:hanging="360"/>
      </w:pPr>
      <w:rPr>
        <w:rFonts w:ascii="Times New Roman" w:hAnsi="Times New Roman" w:hint="default"/>
      </w:rPr>
    </w:lvl>
    <w:lvl w:ilvl="7" w:tplc="7B3EA07E" w:tentative="1">
      <w:start w:val="1"/>
      <w:numFmt w:val="bullet"/>
      <w:lvlText w:val="•"/>
      <w:lvlJc w:val="left"/>
      <w:pPr>
        <w:tabs>
          <w:tab w:val="num" w:pos="5760"/>
        </w:tabs>
        <w:ind w:left="5760" w:hanging="360"/>
      </w:pPr>
      <w:rPr>
        <w:rFonts w:ascii="Times New Roman" w:hAnsi="Times New Roman" w:hint="default"/>
      </w:rPr>
    </w:lvl>
    <w:lvl w:ilvl="8" w:tplc="6E72A5B2" w:tentative="1">
      <w:start w:val="1"/>
      <w:numFmt w:val="bullet"/>
      <w:lvlText w:val="•"/>
      <w:lvlJc w:val="left"/>
      <w:pPr>
        <w:tabs>
          <w:tab w:val="num" w:pos="6480"/>
        </w:tabs>
        <w:ind w:left="6480" w:hanging="360"/>
      </w:pPr>
      <w:rPr>
        <w:rFonts w:ascii="Times New Roman" w:hAnsi="Times New Roman" w:hint="default"/>
      </w:rPr>
    </w:lvl>
  </w:abstractNum>
  <w:abstractNum w:abstractNumId="21">
    <w:nsid w:val="572A40F6"/>
    <w:multiLevelType w:val="hybridMultilevel"/>
    <w:tmpl w:val="9CD2B2F8"/>
    <w:lvl w:ilvl="0" w:tplc="582E57C0">
      <w:start w:val="1"/>
      <w:numFmt w:val="decimal"/>
      <w:lvlText w:val="%1."/>
      <w:lvlJc w:val="left"/>
      <w:pPr>
        <w:tabs>
          <w:tab w:val="num" w:pos="720"/>
        </w:tabs>
        <w:ind w:left="720" w:hanging="360"/>
      </w:pPr>
    </w:lvl>
    <w:lvl w:ilvl="1" w:tplc="CAC461BA" w:tentative="1">
      <w:start w:val="1"/>
      <w:numFmt w:val="decimal"/>
      <w:lvlText w:val="%2."/>
      <w:lvlJc w:val="left"/>
      <w:pPr>
        <w:tabs>
          <w:tab w:val="num" w:pos="1440"/>
        </w:tabs>
        <w:ind w:left="1440" w:hanging="360"/>
      </w:pPr>
    </w:lvl>
    <w:lvl w:ilvl="2" w:tplc="B106AB08" w:tentative="1">
      <w:start w:val="1"/>
      <w:numFmt w:val="decimal"/>
      <w:lvlText w:val="%3."/>
      <w:lvlJc w:val="left"/>
      <w:pPr>
        <w:tabs>
          <w:tab w:val="num" w:pos="2160"/>
        </w:tabs>
        <w:ind w:left="2160" w:hanging="360"/>
      </w:pPr>
    </w:lvl>
    <w:lvl w:ilvl="3" w:tplc="EAD6997A" w:tentative="1">
      <w:start w:val="1"/>
      <w:numFmt w:val="decimal"/>
      <w:lvlText w:val="%4."/>
      <w:lvlJc w:val="left"/>
      <w:pPr>
        <w:tabs>
          <w:tab w:val="num" w:pos="2880"/>
        </w:tabs>
        <w:ind w:left="2880" w:hanging="360"/>
      </w:pPr>
    </w:lvl>
    <w:lvl w:ilvl="4" w:tplc="4B7AEFCA" w:tentative="1">
      <w:start w:val="1"/>
      <w:numFmt w:val="decimal"/>
      <w:lvlText w:val="%5."/>
      <w:lvlJc w:val="left"/>
      <w:pPr>
        <w:tabs>
          <w:tab w:val="num" w:pos="3600"/>
        </w:tabs>
        <w:ind w:left="3600" w:hanging="360"/>
      </w:pPr>
    </w:lvl>
    <w:lvl w:ilvl="5" w:tplc="98629730" w:tentative="1">
      <w:start w:val="1"/>
      <w:numFmt w:val="decimal"/>
      <w:lvlText w:val="%6."/>
      <w:lvlJc w:val="left"/>
      <w:pPr>
        <w:tabs>
          <w:tab w:val="num" w:pos="4320"/>
        </w:tabs>
        <w:ind w:left="4320" w:hanging="360"/>
      </w:pPr>
    </w:lvl>
    <w:lvl w:ilvl="6" w:tplc="8AB02C14" w:tentative="1">
      <w:start w:val="1"/>
      <w:numFmt w:val="decimal"/>
      <w:lvlText w:val="%7."/>
      <w:lvlJc w:val="left"/>
      <w:pPr>
        <w:tabs>
          <w:tab w:val="num" w:pos="5040"/>
        </w:tabs>
        <w:ind w:left="5040" w:hanging="360"/>
      </w:pPr>
    </w:lvl>
    <w:lvl w:ilvl="7" w:tplc="6F90442C" w:tentative="1">
      <w:start w:val="1"/>
      <w:numFmt w:val="decimal"/>
      <w:lvlText w:val="%8."/>
      <w:lvlJc w:val="left"/>
      <w:pPr>
        <w:tabs>
          <w:tab w:val="num" w:pos="5760"/>
        </w:tabs>
        <w:ind w:left="5760" w:hanging="360"/>
      </w:pPr>
    </w:lvl>
    <w:lvl w:ilvl="8" w:tplc="DF763C52" w:tentative="1">
      <w:start w:val="1"/>
      <w:numFmt w:val="decimal"/>
      <w:lvlText w:val="%9."/>
      <w:lvlJc w:val="left"/>
      <w:pPr>
        <w:tabs>
          <w:tab w:val="num" w:pos="6480"/>
        </w:tabs>
        <w:ind w:left="6480" w:hanging="360"/>
      </w:pPr>
    </w:lvl>
  </w:abstractNum>
  <w:abstractNum w:abstractNumId="22">
    <w:nsid w:val="5B726B57"/>
    <w:multiLevelType w:val="hybridMultilevel"/>
    <w:tmpl w:val="92705D76"/>
    <w:lvl w:ilvl="0" w:tplc="AC746850">
      <w:start w:val="1"/>
      <w:numFmt w:val="bullet"/>
      <w:lvlText w:val=""/>
      <w:lvlPicBulletId w:val="0"/>
      <w:lvlJc w:val="left"/>
      <w:pPr>
        <w:tabs>
          <w:tab w:val="num" w:pos="720"/>
        </w:tabs>
        <w:ind w:left="720" w:hanging="360"/>
      </w:pPr>
      <w:rPr>
        <w:rFonts w:ascii="Symbol" w:hAnsi="Symbol" w:hint="default"/>
        <w:color w:val="auto"/>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23">
    <w:nsid w:val="5DD21B1B"/>
    <w:multiLevelType w:val="hybridMultilevel"/>
    <w:tmpl w:val="4A0656AA"/>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4">
    <w:nsid w:val="5E233A6E"/>
    <w:multiLevelType w:val="hybridMultilevel"/>
    <w:tmpl w:val="A022D6A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5F464D92"/>
    <w:multiLevelType w:val="hybridMultilevel"/>
    <w:tmpl w:val="55E25540"/>
    <w:lvl w:ilvl="0" w:tplc="FB801928">
      <w:start w:val="1"/>
      <w:numFmt w:val="bullet"/>
      <w:lvlText w:val=""/>
      <w:lvlJc w:val="left"/>
      <w:pPr>
        <w:tabs>
          <w:tab w:val="num" w:pos="720"/>
        </w:tabs>
        <w:ind w:left="720" w:hanging="360"/>
      </w:pPr>
      <w:rPr>
        <w:rFonts w:ascii="Wingdings" w:hAnsi="Wingdings" w:hint="default"/>
      </w:rPr>
    </w:lvl>
    <w:lvl w:ilvl="1" w:tplc="5F166442" w:tentative="1">
      <w:start w:val="1"/>
      <w:numFmt w:val="bullet"/>
      <w:lvlText w:val=""/>
      <w:lvlJc w:val="left"/>
      <w:pPr>
        <w:tabs>
          <w:tab w:val="num" w:pos="1440"/>
        </w:tabs>
        <w:ind w:left="1440" w:hanging="360"/>
      </w:pPr>
      <w:rPr>
        <w:rFonts w:ascii="Wingdings" w:hAnsi="Wingdings" w:hint="default"/>
      </w:rPr>
    </w:lvl>
    <w:lvl w:ilvl="2" w:tplc="D8A0F454" w:tentative="1">
      <w:start w:val="1"/>
      <w:numFmt w:val="bullet"/>
      <w:lvlText w:val=""/>
      <w:lvlJc w:val="left"/>
      <w:pPr>
        <w:tabs>
          <w:tab w:val="num" w:pos="2160"/>
        </w:tabs>
        <w:ind w:left="2160" w:hanging="360"/>
      </w:pPr>
      <w:rPr>
        <w:rFonts w:ascii="Wingdings" w:hAnsi="Wingdings" w:hint="default"/>
      </w:rPr>
    </w:lvl>
    <w:lvl w:ilvl="3" w:tplc="BF6285BC" w:tentative="1">
      <w:start w:val="1"/>
      <w:numFmt w:val="bullet"/>
      <w:lvlText w:val=""/>
      <w:lvlJc w:val="left"/>
      <w:pPr>
        <w:tabs>
          <w:tab w:val="num" w:pos="2880"/>
        </w:tabs>
        <w:ind w:left="2880" w:hanging="360"/>
      </w:pPr>
      <w:rPr>
        <w:rFonts w:ascii="Wingdings" w:hAnsi="Wingdings" w:hint="default"/>
      </w:rPr>
    </w:lvl>
    <w:lvl w:ilvl="4" w:tplc="ED58E564" w:tentative="1">
      <w:start w:val="1"/>
      <w:numFmt w:val="bullet"/>
      <w:lvlText w:val=""/>
      <w:lvlJc w:val="left"/>
      <w:pPr>
        <w:tabs>
          <w:tab w:val="num" w:pos="3600"/>
        </w:tabs>
        <w:ind w:left="3600" w:hanging="360"/>
      </w:pPr>
      <w:rPr>
        <w:rFonts w:ascii="Wingdings" w:hAnsi="Wingdings" w:hint="default"/>
      </w:rPr>
    </w:lvl>
    <w:lvl w:ilvl="5" w:tplc="E80CBF00" w:tentative="1">
      <w:start w:val="1"/>
      <w:numFmt w:val="bullet"/>
      <w:lvlText w:val=""/>
      <w:lvlJc w:val="left"/>
      <w:pPr>
        <w:tabs>
          <w:tab w:val="num" w:pos="4320"/>
        </w:tabs>
        <w:ind w:left="4320" w:hanging="360"/>
      </w:pPr>
      <w:rPr>
        <w:rFonts w:ascii="Wingdings" w:hAnsi="Wingdings" w:hint="default"/>
      </w:rPr>
    </w:lvl>
    <w:lvl w:ilvl="6" w:tplc="E3969BD8" w:tentative="1">
      <w:start w:val="1"/>
      <w:numFmt w:val="bullet"/>
      <w:lvlText w:val=""/>
      <w:lvlJc w:val="left"/>
      <w:pPr>
        <w:tabs>
          <w:tab w:val="num" w:pos="5040"/>
        </w:tabs>
        <w:ind w:left="5040" w:hanging="360"/>
      </w:pPr>
      <w:rPr>
        <w:rFonts w:ascii="Wingdings" w:hAnsi="Wingdings" w:hint="default"/>
      </w:rPr>
    </w:lvl>
    <w:lvl w:ilvl="7" w:tplc="389AB65A" w:tentative="1">
      <w:start w:val="1"/>
      <w:numFmt w:val="bullet"/>
      <w:lvlText w:val=""/>
      <w:lvlJc w:val="left"/>
      <w:pPr>
        <w:tabs>
          <w:tab w:val="num" w:pos="5760"/>
        </w:tabs>
        <w:ind w:left="5760" w:hanging="360"/>
      </w:pPr>
      <w:rPr>
        <w:rFonts w:ascii="Wingdings" w:hAnsi="Wingdings" w:hint="default"/>
      </w:rPr>
    </w:lvl>
    <w:lvl w:ilvl="8" w:tplc="179C077C" w:tentative="1">
      <w:start w:val="1"/>
      <w:numFmt w:val="bullet"/>
      <w:lvlText w:val=""/>
      <w:lvlJc w:val="left"/>
      <w:pPr>
        <w:tabs>
          <w:tab w:val="num" w:pos="6480"/>
        </w:tabs>
        <w:ind w:left="6480" w:hanging="360"/>
      </w:pPr>
      <w:rPr>
        <w:rFonts w:ascii="Wingdings" w:hAnsi="Wingdings" w:hint="default"/>
      </w:rPr>
    </w:lvl>
  </w:abstractNum>
  <w:abstractNum w:abstractNumId="26">
    <w:nsid w:val="6578738F"/>
    <w:multiLevelType w:val="hybridMultilevel"/>
    <w:tmpl w:val="0974056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7">
    <w:nsid w:val="68EA1493"/>
    <w:multiLevelType w:val="hybridMultilevel"/>
    <w:tmpl w:val="0164C8BE"/>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nsid w:val="694D69E9"/>
    <w:multiLevelType w:val="hybridMultilevel"/>
    <w:tmpl w:val="D368F7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6A9A5E76"/>
    <w:multiLevelType w:val="hybridMultilevel"/>
    <w:tmpl w:val="4BF8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6B283CFF"/>
    <w:multiLevelType w:val="hybridMultilevel"/>
    <w:tmpl w:val="8C54FBD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1">
    <w:nsid w:val="6E6431F9"/>
    <w:multiLevelType w:val="multilevel"/>
    <w:tmpl w:val="C88E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ED70043"/>
    <w:multiLevelType w:val="hybridMultilevel"/>
    <w:tmpl w:val="7D40654A"/>
    <w:lvl w:ilvl="0" w:tplc="041F000F">
      <w:start w:val="1"/>
      <w:numFmt w:val="decimal"/>
      <w:lvlText w:val="%1."/>
      <w:lvlJc w:val="left"/>
      <w:pPr>
        <w:tabs>
          <w:tab w:val="num" w:pos="720"/>
        </w:tabs>
        <w:ind w:left="720" w:hanging="360"/>
      </w:pPr>
      <w:rPr>
        <w:rFonts w:hint="default"/>
      </w:rPr>
    </w:lvl>
    <w:lvl w:ilvl="1" w:tplc="A92A55C8" w:tentative="1">
      <w:start w:val="1"/>
      <w:numFmt w:val="bullet"/>
      <w:lvlText w:val="•"/>
      <w:lvlJc w:val="left"/>
      <w:pPr>
        <w:tabs>
          <w:tab w:val="num" w:pos="1440"/>
        </w:tabs>
        <w:ind w:left="1440" w:hanging="360"/>
      </w:pPr>
      <w:rPr>
        <w:rFonts w:ascii="Arial" w:hAnsi="Arial" w:hint="default"/>
      </w:rPr>
    </w:lvl>
    <w:lvl w:ilvl="2" w:tplc="2D00E066" w:tentative="1">
      <w:start w:val="1"/>
      <w:numFmt w:val="bullet"/>
      <w:lvlText w:val="•"/>
      <w:lvlJc w:val="left"/>
      <w:pPr>
        <w:tabs>
          <w:tab w:val="num" w:pos="2160"/>
        </w:tabs>
        <w:ind w:left="2160" w:hanging="360"/>
      </w:pPr>
      <w:rPr>
        <w:rFonts w:ascii="Arial" w:hAnsi="Arial" w:hint="default"/>
      </w:rPr>
    </w:lvl>
    <w:lvl w:ilvl="3" w:tplc="3FB44AC6" w:tentative="1">
      <w:start w:val="1"/>
      <w:numFmt w:val="bullet"/>
      <w:lvlText w:val="•"/>
      <w:lvlJc w:val="left"/>
      <w:pPr>
        <w:tabs>
          <w:tab w:val="num" w:pos="2880"/>
        </w:tabs>
        <w:ind w:left="2880" w:hanging="360"/>
      </w:pPr>
      <w:rPr>
        <w:rFonts w:ascii="Arial" w:hAnsi="Arial" w:hint="default"/>
      </w:rPr>
    </w:lvl>
    <w:lvl w:ilvl="4" w:tplc="1A207BD8" w:tentative="1">
      <w:start w:val="1"/>
      <w:numFmt w:val="bullet"/>
      <w:lvlText w:val="•"/>
      <w:lvlJc w:val="left"/>
      <w:pPr>
        <w:tabs>
          <w:tab w:val="num" w:pos="3600"/>
        </w:tabs>
        <w:ind w:left="3600" w:hanging="360"/>
      </w:pPr>
      <w:rPr>
        <w:rFonts w:ascii="Arial" w:hAnsi="Arial" w:hint="default"/>
      </w:rPr>
    </w:lvl>
    <w:lvl w:ilvl="5" w:tplc="96F22C0A" w:tentative="1">
      <w:start w:val="1"/>
      <w:numFmt w:val="bullet"/>
      <w:lvlText w:val="•"/>
      <w:lvlJc w:val="left"/>
      <w:pPr>
        <w:tabs>
          <w:tab w:val="num" w:pos="4320"/>
        </w:tabs>
        <w:ind w:left="4320" w:hanging="360"/>
      </w:pPr>
      <w:rPr>
        <w:rFonts w:ascii="Arial" w:hAnsi="Arial" w:hint="default"/>
      </w:rPr>
    </w:lvl>
    <w:lvl w:ilvl="6" w:tplc="D7BE3212" w:tentative="1">
      <w:start w:val="1"/>
      <w:numFmt w:val="bullet"/>
      <w:lvlText w:val="•"/>
      <w:lvlJc w:val="left"/>
      <w:pPr>
        <w:tabs>
          <w:tab w:val="num" w:pos="5040"/>
        </w:tabs>
        <w:ind w:left="5040" w:hanging="360"/>
      </w:pPr>
      <w:rPr>
        <w:rFonts w:ascii="Arial" w:hAnsi="Arial" w:hint="default"/>
      </w:rPr>
    </w:lvl>
    <w:lvl w:ilvl="7" w:tplc="5A2A5102" w:tentative="1">
      <w:start w:val="1"/>
      <w:numFmt w:val="bullet"/>
      <w:lvlText w:val="•"/>
      <w:lvlJc w:val="left"/>
      <w:pPr>
        <w:tabs>
          <w:tab w:val="num" w:pos="5760"/>
        </w:tabs>
        <w:ind w:left="5760" w:hanging="360"/>
      </w:pPr>
      <w:rPr>
        <w:rFonts w:ascii="Arial" w:hAnsi="Arial" w:hint="default"/>
      </w:rPr>
    </w:lvl>
    <w:lvl w:ilvl="8" w:tplc="2632D79C" w:tentative="1">
      <w:start w:val="1"/>
      <w:numFmt w:val="bullet"/>
      <w:lvlText w:val="•"/>
      <w:lvlJc w:val="left"/>
      <w:pPr>
        <w:tabs>
          <w:tab w:val="num" w:pos="6480"/>
        </w:tabs>
        <w:ind w:left="6480" w:hanging="360"/>
      </w:pPr>
      <w:rPr>
        <w:rFonts w:ascii="Arial" w:hAnsi="Arial" w:hint="default"/>
      </w:rPr>
    </w:lvl>
  </w:abstractNum>
  <w:abstractNum w:abstractNumId="33">
    <w:nsid w:val="731D7833"/>
    <w:multiLevelType w:val="hybridMultilevel"/>
    <w:tmpl w:val="3210EFA8"/>
    <w:lvl w:ilvl="0" w:tplc="A144409E">
      <w:start w:val="1"/>
      <w:numFmt w:val="decimal"/>
      <w:lvlText w:val="%1."/>
      <w:lvlJc w:val="left"/>
      <w:pPr>
        <w:tabs>
          <w:tab w:val="num" w:pos="720"/>
        </w:tabs>
        <w:ind w:left="720" w:hanging="360"/>
      </w:pPr>
    </w:lvl>
    <w:lvl w:ilvl="1" w:tplc="4FBEC554" w:tentative="1">
      <w:start w:val="1"/>
      <w:numFmt w:val="decimal"/>
      <w:lvlText w:val="%2."/>
      <w:lvlJc w:val="left"/>
      <w:pPr>
        <w:tabs>
          <w:tab w:val="num" w:pos="1440"/>
        </w:tabs>
        <w:ind w:left="1440" w:hanging="360"/>
      </w:pPr>
    </w:lvl>
    <w:lvl w:ilvl="2" w:tplc="B944F126" w:tentative="1">
      <w:start w:val="1"/>
      <w:numFmt w:val="decimal"/>
      <w:lvlText w:val="%3."/>
      <w:lvlJc w:val="left"/>
      <w:pPr>
        <w:tabs>
          <w:tab w:val="num" w:pos="2160"/>
        </w:tabs>
        <w:ind w:left="2160" w:hanging="360"/>
      </w:pPr>
    </w:lvl>
    <w:lvl w:ilvl="3" w:tplc="07F6C746" w:tentative="1">
      <w:start w:val="1"/>
      <w:numFmt w:val="decimal"/>
      <w:lvlText w:val="%4."/>
      <w:lvlJc w:val="left"/>
      <w:pPr>
        <w:tabs>
          <w:tab w:val="num" w:pos="2880"/>
        </w:tabs>
        <w:ind w:left="2880" w:hanging="360"/>
      </w:pPr>
    </w:lvl>
    <w:lvl w:ilvl="4" w:tplc="446419A8" w:tentative="1">
      <w:start w:val="1"/>
      <w:numFmt w:val="decimal"/>
      <w:lvlText w:val="%5."/>
      <w:lvlJc w:val="left"/>
      <w:pPr>
        <w:tabs>
          <w:tab w:val="num" w:pos="3600"/>
        </w:tabs>
        <w:ind w:left="3600" w:hanging="360"/>
      </w:pPr>
    </w:lvl>
    <w:lvl w:ilvl="5" w:tplc="B08A3390" w:tentative="1">
      <w:start w:val="1"/>
      <w:numFmt w:val="decimal"/>
      <w:lvlText w:val="%6."/>
      <w:lvlJc w:val="left"/>
      <w:pPr>
        <w:tabs>
          <w:tab w:val="num" w:pos="4320"/>
        </w:tabs>
        <w:ind w:left="4320" w:hanging="360"/>
      </w:pPr>
    </w:lvl>
    <w:lvl w:ilvl="6" w:tplc="83D4D5EC" w:tentative="1">
      <w:start w:val="1"/>
      <w:numFmt w:val="decimal"/>
      <w:lvlText w:val="%7."/>
      <w:lvlJc w:val="left"/>
      <w:pPr>
        <w:tabs>
          <w:tab w:val="num" w:pos="5040"/>
        </w:tabs>
        <w:ind w:left="5040" w:hanging="360"/>
      </w:pPr>
    </w:lvl>
    <w:lvl w:ilvl="7" w:tplc="372C1284" w:tentative="1">
      <w:start w:val="1"/>
      <w:numFmt w:val="decimal"/>
      <w:lvlText w:val="%8."/>
      <w:lvlJc w:val="left"/>
      <w:pPr>
        <w:tabs>
          <w:tab w:val="num" w:pos="5760"/>
        </w:tabs>
        <w:ind w:left="5760" w:hanging="360"/>
      </w:pPr>
    </w:lvl>
    <w:lvl w:ilvl="8" w:tplc="CDD8539A" w:tentative="1">
      <w:start w:val="1"/>
      <w:numFmt w:val="decimal"/>
      <w:lvlText w:val="%9."/>
      <w:lvlJc w:val="left"/>
      <w:pPr>
        <w:tabs>
          <w:tab w:val="num" w:pos="6480"/>
        </w:tabs>
        <w:ind w:left="6480" w:hanging="360"/>
      </w:pPr>
    </w:lvl>
  </w:abstractNum>
  <w:abstractNum w:abstractNumId="34">
    <w:nsid w:val="74163AF9"/>
    <w:multiLevelType w:val="hybridMultilevel"/>
    <w:tmpl w:val="23AAB282"/>
    <w:lvl w:ilvl="0" w:tplc="AC746850">
      <w:start w:val="1"/>
      <w:numFmt w:val="bullet"/>
      <w:lvlText w:val=""/>
      <w:lvlPicBulletId w:val="0"/>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7607343C"/>
    <w:multiLevelType w:val="hybridMultilevel"/>
    <w:tmpl w:val="527A63D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6">
    <w:nsid w:val="777761EB"/>
    <w:multiLevelType w:val="hybridMultilevel"/>
    <w:tmpl w:val="634233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nsid w:val="78A80A28"/>
    <w:multiLevelType w:val="hybridMultilevel"/>
    <w:tmpl w:val="8F484990"/>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nsid w:val="79421C73"/>
    <w:multiLevelType w:val="hybridMultilevel"/>
    <w:tmpl w:val="67BC1AD8"/>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9">
    <w:nsid w:val="7C0227BF"/>
    <w:multiLevelType w:val="hybridMultilevel"/>
    <w:tmpl w:val="EDBCCCDC"/>
    <w:lvl w:ilvl="0" w:tplc="041F0005">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0">
    <w:nsid w:val="7E8E69C1"/>
    <w:multiLevelType w:val="hybridMultilevel"/>
    <w:tmpl w:val="DC28AB26"/>
    <w:lvl w:ilvl="0" w:tplc="579A0D6A">
      <w:start w:val="1"/>
      <w:numFmt w:val="decimal"/>
      <w:lvlText w:val="%1."/>
      <w:lvlJc w:val="left"/>
      <w:pPr>
        <w:tabs>
          <w:tab w:val="num" w:pos="720"/>
        </w:tabs>
        <w:ind w:left="720" w:hanging="360"/>
      </w:pPr>
    </w:lvl>
    <w:lvl w:ilvl="1" w:tplc="F03856F0" w:tentative="1">
      <w:start w:val="1"/>
      <w:numFmt w:val="decimal"/>
      <w:lvlText w:val="%2."/>
      <w:lvlJc w:val="left"/>
      <w:pPr>
        <w:tabs>
          <w:tab w:val="num" w:pos="1440"/>
        </w:tabs>
        <w:ind w:left="1440" w:hanging="360"/>
      </w:pPr>
    </w:lvl>
    <w:lvl w:ilvl="2" w:tplc="CB622B22" w:tentative="1">
      <w:start w:val="1"/>
      <w:numFmt w:val="decimal"/>
      <w:lvlText w:val="%3."/>
      <w:lvlJc w:val="left"/>
      <w:pPr>
        <w:tabs>
          <w:tab w:val="num" w:pos="2160"/>
        </w:tabs>
        <w:ind w:left="2160" w:hanging="360"/>
      </w:pPr>
    </w:lvl>
    <w:lvl w:ilvl="3" w:tplc="2E62C7DE" w:tentative="1">
      <w:start w:val="1"/>
      <w:numFmt w:val="decimal"/>
      <w:lvlText w:val="%4."/>
      <w:lvlJc w:val="left"/>
      <w:pPr>
        <w:tabs>
          <w:tab w:val="num" w:pos="2880"/>
        </w:tabs>
        <w:ind w:left="2880" w:hanging="360"/>
      </w:pPr>
    </w:lvl>
    <w:lvl w:ilvl="4" w:tplc="4232057A" w:tentative="1">
      <w:start w:val="1"/>
      <w:numFmt w:val="decimal"/>
      <w:lvlText w:val="%5."/>
      <w:lvlJc w:val="left"/>
      <w:pPr>
        <w:tabs>
          <w:tab w:val="num" w:pos="3600"/>
        </w:tabs>
        <w:ind w:left="3600" w:hanging="360"/>
      </w:pPr>
    </w:lvl>
    <w:lvl w:ilvl="5" w:tplc="8A9C0EBE" w:tentative="1">
      <w:start w:val="1"/>
      <w:numFmt w:val="decimal"/>
      <w:lvlText w:val="%6."/>
      <w:lvlJc w:val="left"/>
      <w:pPr>
        <w:tabs>
          <w:tab w:val="num" w:pos="4320"/>
        </w:tabs>
        <w:ind w:left="4320" w:hanging="360"/>
      </w:pPr>
    </w:lvl>
    <w:lvl w:ilvl="6" w:tplc="019C0FBE" w:tentative="1">
      <w:start w:val="1"/>
      <w:numFmt w:val="decimal"/>
      <w:lvlText w:val="%7."/>
      <w:lvlJc w:val="left"/>
      <w:pPr>
        <w:tabs>
          <w:tab w:val="num" w:pos="5040"/>
        </w:tabs>
        <w:ind w:left="5040" w:hanging="360"/>
      </w:pPr>
    </w:lvl>
    <w:lvl w:ilvl="7" w:tplc="6B3AF86C" w:tentative="1">
      <w:start w:val="1"/>
      <w:numFmt w:val="decimal"/>
      <w:lvlText w:val="%8."/>
      <w:lvlJc w:val="left"/>
      <w:pPr>
        <w:tabs>
          <w:tab w:val="num" w:pos="5760"/>
        </w:tabs>
        <w:ind w:left="5760" w:hanging="360"/>
      </w:pPr>
    </w:lvl>
    <w:lvl w:ilvl="8" w:tplc="04ACAC5A" w:tentative="1">
      <w:start w:val="1"/>
      <w:numFmt w:val="decimal"/>
      <w:lvlText w:val="%9."/>
      <w:lvlJc w:val="left"/>
      <w:pPr>
        <w:tabs>
          <w:tab w:val="num" w:pos="6480"/>
        </w:tabs>
        <w:ind w:left="6480" w:hanging="360"/>
      </w:pPr>
    </w:lvl>
  </w:abstractNum>
  <w:abstractNum w:abstractNumId="41">
    <w:nsid w:val="7FDE3E29"/>
    <w:multiLevelType w:val="hybridMultilevel"/>
    <w:tmpl w:val="CBC033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5"/>
  </w:num>
  <w:num w:numId="4">
    <w:abstractNumId w:val="0"/>
  </w:num>
  <w:num w:numId="5">
    <w:abstractNumId w:val="16"/>
  </w:num>
  <w:num w:numId="6">
    <w:abstractNumId w:val="31"/>
  </w:num>
  <w:num w:numId="7">
    <w:abstractNumId w:val="35"/>
  </w:num>
  <w:num w:numId="8">
    <w:abstractNumId w:val="30"/>
  </w:num>
  <w:num w:numId="9">
    <w:abstractNumId w:val="29"/>
  </w:num>
  <w:num w:numId="10">
    <w:abstractNumId w:val="1"/>
  </w:num>
  <w:num w:numId="11">
    <w:abstractNumId w:val="6"/>
  </w:num>
  <w:num w:numId="12">
    <w:abstractNumId w:val="25"/>
  </w:num>
  <w:num w:numId="13">
    <w:abstractNumId w:val="34"/>
  </w:num>
  <w:num w:numId="14">
    <w:abstractNumId w:val="22"/>
  </w:num>
  <w:num w:numId="15">
    <w:abstractNumId w:val="37"/>
  </w:num>
  <w:num w:numId="16">
    <w:abstractNumId w:val="27"/>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39"/>
  </w:num>
  <w:num w:numId="23">
    <w:abstractNumId w:val="26"/>
  </w:num>
  <w:num w:numId="24">
    <w:abstractNumId w:val="41"/>
  </w:num>
  <w:num w:numId="25">
    <w:abstractNumId w:val="11"/>
  </w:num>
  <w:num w:numId="26">
    <w:abstractNumId w:val="36"/>
  </w:num>
  <w:num w:numId="27">
    <w:abstractNumId w:val="28"/>
  </w:num>
  <w:num w:numId="28">
    <w:abstractNumId w:val="18"/>
  </w:num>
  <w:num w:numId="29">
    <w:abstractNumId w:val="15"/>
  </w:num>
  <w:num w:numId="30">
    <w:abstractNumId w:val="24"/>
  </w:num>
  <w:num w:numId="31">
    <w:abstractNumId w:val="19"/>
  </w:num>
  <w:num w:numId="32">
    <w:abstractNumId w:val="10"/>
  </w:num>
  <w:num w:numId="33">
    <w:abstractNumId w:val="20"/>
  </w:num>
  <w:num w:numId="34">
    <w:abstractNumId w:val="14"/>
  </w:num>
  <w:num w:numId="35">
    <w:abstractNumId w:val="33"/>
  </w:num>
  <w:num w:numId="36">
    <w:abstractNumId w:val="40"/>
  </w:num>
  <w:num w:numId="37">
    <w:abstractNumId w:val="38"/>
  </w:num>
  <w:num w:numId="38">
    <w:abstractNumId w:val="2"/>
  </w:num>
  <w:num w:numId="39">
    <w:abstractNumId w:val="32"/>
  </w:num>
  <w:num w:numId="40">
    <w:abstractNumId w:val="13"/>
  </w:num>
  <w:num w:numId="41">
    <w:abstractNumId w:val="3"/>
  </w:num>
  <w:num w:numId="42">
    <w:abstractNumId w:val="2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8D8"/>
    <w:rsid w:val="0000665C"/>
    <w:rsid w:val="00007077"/>
    <w:rsid w:val="00014629"/>
    <w:rsid w:val="00023491"/>
    <w:rsid w:val="000237C7"/>
    <w:rsid w:val="00023A1A"/>
    <w:rsid w:val="00023B55"/>
    <w:rsid w:val="00035BFB"/>
    <w:rsid w:val="00036CF2"/>
    <w:rsid w:val="00040A1B"/>
    <w:rsid w:val="00042D1B"/>
    <w:rsid w:val="00060B13"/>
    <w:rsid w:val="00072385"/>
    <w:rsid w:val="00072B48"/>
    <w:rsid w:val="00086F6E"/>
    <w:rsid w:val="000934B4"/>
    <w:rsid w:val="00094BC1"/>
    <w:rsid w:val="000B411D"/>
    <w:rsid w:val="000B4831"/>
    <w:rsid w:val="000C32B0"/>
    <w:rsid w:val="000C636A"/>
    <w:rsid w:val="000D02B5"/>
    <w:rsid w:val="000E760A"/>
    <w:rsid w:val="000F1991"/>
    <w:rsid w:val="000F6942"/>
    <w:rsid w:val="000F6D9B"/>
    <w:rsid w:val="000F79A2"/>
    <w:rsid w:val="000F7FC2"/>
    <w:rsid w:val="00103CA4"/>
    <w:rsid w:val="00131C4C"/>
    <w:rsid w:val="00133C53"/>
    <w:rsid w:val="00144878"/>
    <w:rsid w:val="00150DA1"/>
    <w:rsid w:val="00155636"/>
    <w:rsid w:val="0017329B"/>
    <w:rsid w:val="001938B9"/>
    <w:rsid w:val="00194443"/>
    <w:rsid w:val="0019579B"/>
    <w:rsid w:val="001A6259"/>
    <w:rsid w:val="001B3E1F"/>
    <w:rsid w:val="001B6AD6"/>
    <w:rsid w:val="001C0CC4"/>
    <w:rsid w:val="001C1B4C"/>
    <w:rsid w:val="001C5A38"/>
    <w:rsid w:val="001E2E61"/>
    <w:rsid w:val="001E6D96"/>
    <w:rsid w:val="001F0C09"/>
    <w:rsid w:val="00216131"/>
    <w:rsid w:val="00217E28"/>
    <w:rsid w:val="00220D3A"/>
    <w:rsid w:val="002338E9"/>
    <w:rsid w:val="00233A54"/>
    <w:rsid w:val="0024443D"/>
    <w:rsid w:val="00280FD7"/>
    <w:rsid w:val="002860FE"/>
    <w:rsid w:val="00294254"/>
    <w:rsid w:val="002A2BE9"/>
    <w:rsid w:val="002A5CC3"/>
    <w:rsid w:val="002C30DD"/>
    <w:rsid w:val="002C3FC8"/>
    <w:rsid w:val="002C4BA8"/>
    <w:rsid w:val="002E06EF"/>
    <w:rsid w:val="002E5E5B"/>
    <w:rsid w:val="002F24CD"/>
    <w:rsid w:val="002F29A0"/>
    <w:rsid w:val="002F2FFA"/>
    <w:rsid w:val="002F49DD"/>
    <w:rsid w:val="00314B20"/>
    <w:rsid w:val="00314E23"/>
    <w:rsid w:val="003246CF"/>
    <w:rsid w:val="0032751D"/>
    <w:rsid w:val="00333CDD"/>
    <w:rsid w:val="00333E99"/>
    <w:rsid w:val="00335868"/>
    <w:rsid w:val="00341292"/>
    <w:rsid w:val="00344FF0"/>
    <w:rsid w:val="00347D36"/>
    <w:rsid w:val="00361B41"/>
    <w:rsid w:val="003647E8"/>
    <w:rsid w:val="003660BE"/>
    <w:rsid w:val="00366525"/>
    <w:rsid w:val="00367604"/>
    <w:rsid w:val="00371449"/>
    <w:rsid w:val="003776B6"/>
    <w:rsid w:val="00390CCB"/>
    <w:rsid w:val="003961F7"/>
    <w:rsid w:val="003B4935"/>
    <w:rsid w:val="003C21F4"/>
    <w:rsid w:val="003C61AD"/>
    <w:rsid w:val="003D66A1"/>
    <w:rsid w:val="003E275D"/>
    <w:rsid w:val="003F7694"/>
    <w:rsid w:val="00403FE1"/>
    <w:rsid w:val="00404192"/>
    <w:rsid w:val="00405EEB"/>
    <w:rsid w:val="004070E3"/>
    <w:rsid w:val="00411655"/>
    <w:rsid w:val="0041604B"/>
    <w:rsid w:val="00435405"/>
    <w:rsid w:val="00435B7D"/>
    <w:rsid w:val="00436284"/>
    <w:rsid w:val="004444CB"/>
    <w:rsid w:val="00451EDC"/>
    <w:rsid w:val="00460AE2"/>
    <w:rsid w:val="004637E8"/>
    <w:rsid w:val="00470C88"/>
    <w:rsid w:val="004774A6"/>
    <w:rsid w:val="00485CE9"/>
    <w:rsid w:val="00493E16"/>
    <w:rsid w:val="00497921"/>
    <w:rsid w:val="00497E89"/>
    <w:rsid w:val="004A1A7C"/>
    <w:rsid w:val="004A2B22"/>
    <w:rsid w:val="004A38F3"/>
    <w:rsid w:val="004A391E"/>
    <w:rsid w:val="004A4919"/>
    <w:rsid w:val="004A4F68"/>
    <w:rsid w:val="004C1025"/>
    <w:rsid w:val="004E2965"/>
    <w:rsid w:val="004E630A"/>
    <w:rsid w:val="004E7283"/>
    <w:rsid w:val="004F1858"/>
    <w:rsid w:val="005227F0"/>
    <w:rsid w:val="005322AF"/>
    <w:rsid w:val="0055355D"/>
    <w:rsid w:val="00562E53"/>
    <w:rsid w:val="0057502A"/>
    <w:rsid w:val="00583907"/>
    <w:rsid w:val="00590B3E"/>
    <w:rsid w:val="005A30BF"/>
    <w:rsid w:val="005C1C79"/>
    <w:rsid w:val="005D0A73"/>
    <w:rsid w:val="005E2DB6"/>
    <w:rsid w:val="005F479D"/>
    <w:rsid w:val="005F75EB"/>
    <w:rsid w:val="00600329"/>
    <w:rsid w:val="00605F96"/>
    <w:rsid w:val="006100B3"/>
    <w:rsid w:val="00611D88"/>
    <w:rsid w:val="0061301B"/>
    <w:rsid w:val="006133C2"/>
    <w:rsid w:val="0061594E"/>
    <w:rsid w:val="0062093F"/>
    <w:rsid w:val="006211E5"/>
    <w:rsid w:val="006319E5"/>
    <w:rsid w:val="00636153"/>
    <w:rsid w:val="00643F70"/>
    <w:rsid w:val="0065609E"/>
    <w:rsid w:val="00660E17"/>
    <w:rsid w:val="006620F3"/>
    <w:rsid w:val="006639EF"/>
    <w:rsid w:val="006660A9"/>
    <w:rsid w:val="006731E4"/>
    <w:rsid w:val="00673E26"/>
    <w:rsid w:val="00680378"/>
    <w:rsid w:val="00695357"/>
    <w:rsid w:val="00697762"/>
    <w:rsid w:val="006A57F8"/>
    <w:rsid w:val="006B5BC2"/>
    <w:rsid w:val="006D4E5B"/>
    <w:rsid w:val="006E2842"/>
    <w:rsid w:val="006E381E"/>
    <w:rsid w:val="0070003B"/>
    <w:rsid w:val="007062DE"/>
    <w:rsid w:val="007364C7"/>
    <w:rsid w:val="00742E7A"/>
    <w:rsid w:val="00752FBC"/>
    <w:rsid w:val="00765E45"/>
    <w:rsid w:val="007677E9"/>
    <w:rsid w:val="00775B83"/>
    <w:rsid w:val="00792AB7"/>
    <w:rsid w:val="007A218F"/>
    <w:rsid w:val="007A39B3"/>
    <w:rsid w:val="007A60D1"/>
    <w:rsid w:val="007A7BF0"/>
    <w:rsid w:val="007B6DA9"/>
    <w:rsid w:val="007C3BDD"/>
    <w:rsid w:val="007C3EFB"/>
    <w:rsid w:val="007D106E"/>
    <w:rsid w:val="007F673E"/>
    <w:rsid w:val="00801C9B"/>
    <w:rsid w:val="00803D66"/>
    <w:rsid w:val="00822D57"/>
    <w:rsid w:val="0082529F"/>
    <w:rsid w:val="008276BC"/>
    <w:rsid w:val="00831BA2"/>
    <w:rsid w:val="00836E6B"/>
    <w:rsid w:val="008402F9"/>
    <w:rsid w:val="0084365D"/>
    <w:rsid w:val="008507B7"/>
    <w:rsid w:val="008656D6"/>
    <w:rsid w:val="0087382E"/>
    <w:rsid w:val="008801B4"/>
    <w:rsid w:val="008849F9"/>
    <w:rsid w:val="008855D4"/>
    <w:rsid w:val="00893B95"/>
    <w:rsid w:val="008978D8"/>
    <w:rsid w:val="00897980"/>
    <w:rsid w:val="008A51F4"/>
    <w:rsid w:val="008B1786"/>
    <w:rsid w:val="008B2A2A"/>
    <w:rsid w:val="008B3021"/>
    <w:rsid w:val="008B7225"/>
    <w:rsid w:val="008B7ECB"/>
    <w:rsid w:val="008C623A"/>
    <w:rsid w:val="008C6251"/>
    <w:rsid w:val="008F0C15"/>
    <w:rsid w:val="008F1BE4"/>
    <w:rsid w:val="00913796"/>
    <w:rsid w:val="00927BC3"/>
    <w:rsid w:val="009411A4"/>
    <w:rsid w:val="009435F4"/>
    <w:rsid w:val="00954D62"/>
    <w:rsid w:val="009633C6"/>
    <w:rsid w:val="00972AEE"/>
    <w:rsid w:val="00976030"/>
    <w:rsid w:val="009760ED"/>
    <w:rsid w:val="00985C53"/>
    <w:rsid w:val="0099148F"/>
    <w:rsid w:val="00997064"/>
    <w:rsid w:val="00997D0B"/>
    <w:rsid w:val="009C1ADF"/>
    <w:rsid w:val="009C4DCA"/>
    <w:rsid w:val="009D074D"/>
    <w:rsid w:val="009D6074"/>
    <w:rsid w:val="009E0162"/>
    <w:rsid w:val="009E1F8C"/>
    <w:rsid w:val="009E77E8"/>
    <w:rsid w:val="009F42A0"/>
    <w:rsid w:val="00A005FA"/>
    <w:rsid w:val="00A1180A"/>
    <w:rsid w:val="00A253BA"/>
    <w:rsid w:val="00A30982"/>
    <w:rsid w:val="00A411EF"/>
    <w:rsid w:val="00A45D57"/>
    <w:rsid w:val="00A54E36"/>
    <w:rsid w:val="00A566DB"/>
    <w:rsid w:val="00A632B4"/>
    <w:rsid w:val="00A72FC0"/>
    <w:rsid w:val="00AA252A"/>
    <w:rsid w:val="00AB738D"/>
    <w:rsid w:val="00AD373F"/>
    <w:rsid w:val="00AD3C07"/>
    <w:rsid w:val="00AE74D3"/>
    <w:rsid w:val="00AE7DA8"/>
    <w:rsid w:val="00B03E62"/>
    <w:rsid w:val="00B1144A"/>
    <w:rsid w:val="00B14681"/>
    <w:rsid w:val="00B151FC"/>
    <w:rsid w:val="00B154DA"/>
    <w:rsid w:val="00B27F3D"/>
    <w:rsid w:val="00B42CB7"/>
    <w:rsid w:val="00B5421D"/>
    <w:rsid w:val="00B7321A"/>
    <w:rsid w:val="00B753D6"/>
    <w:rsid w:val="00B824FC"/>
    <w:rsid w:val="00B83298"/>
    <w:rsid w:val="00B83AE7"/>
    <w:rsid w:val="00B85789"/>
    <w:rsid w:val="00B91FAA"/>
    <w:rsid w:val="00B94C2E"/>
    <w:rsid w:val="00B97A45"/>
    <w:rsid w:val="00BA20C0"/>
    <w:rsid w:val="00BA2F57"/>
    <w:rsid w:val="00BB34B6"/>
    <w:rsid w:val="00BB5119"/>
    <w:rsid w:val="00BC168A"/>
    <w:rsid w:val="00BC4543"/>
    <w:rsid w:val="00BC5C0B"/>
    <w:rsid w:val="00BC7019"/>
    <w:rsid w:val="00BC7A5B"/>
    <w:rsid w:val="00BC7F09"/>
    <w:rsid w:val="00BD024F"/>
    <w:rsid w:val="00BD15D9"/>
    <w:rsid w:val="00BD5E2B"/>
    <w:rsid w:val="00BE7A80"/>
    <w:rsid w:val="00BF1B56"/>
    <w:rsid w:val="00BF235B"/>
    <w:rsid w:val="00BF43F0"/>
    <w:rsid w:val="00BF6122"/>
    <w:rsid w:val="00C02BFE"/>
    <w:rsid w:val="00C02E5C"/>
    <w:rsid w:val="00C1270B"/>
    <w:rsid w:val="00C1282D"/>
    <w:rsid w:val="00C157DC"/>
    <w:rsid w:val="00C21887"/>
    <w:rsid w:val="00C23B28"/>
    <w:rsid w:val="00C315CE"/>
    <w:rsid w:val="00C36C62"/>
    <w:rsid w:val="00C37959"/>
    <w:rsid w:val="00C43FE8"/>
    <w:rsid w:val="00C56A29"/>
    <w:rsid w:val="00C57B2F"/>
    <w:rsid w:val="00C6134C"/>
    <w:rsid w:val="00C6189A"/>
    <w:rsid w:val="00C65201"/>
    <w:rsid w:val="00C66248"/>
    <w:rsid w:val="00C76694"/>
    <w:rsid w:val="00C767A0"/>
    <w:rsid w:val="00C827DD"/>
    <w:rsid w:val="00C91E37"/>
    <w:rsid w:val="00C92AF4"/>
    <w:rsid w:val="00CB0121"/>
    <w:rsid w:val="00CB1F72"/>
    <w:rsid w:val="00CB4444"/>
    <w:rsid w:val="00CB4DB2"/>
    <w:rsid w:val="00CB66B1"/>
    <w:rsid w:val="00CC6791"/>
    <w:rsid w:val="00CE6070"/>
    <w:rsid w:val="00CF3596"/>
    <w:rsid w:val="00CF784D"/>
    <w:rsid w:val="00D010ED"/>
    <w:rsid w:val="00D02DA8"/>
    <w:rsid w:val="00D206A5"/>
    <w:rsid w:val="00D20F56"/>
    <w:rsid w:val="00D2163B"/>
    <w:rsid w:val="00D228A9"/>
    <w:rsid w:val="00D26B3B"/>
    <w:rsid w:val="00D40D46"/>
    <w:rsid w:val="00D44903"/>
    <w:rsid w:val="00D47441"/>
    <w:rsid w:val="00D50799"/>
    <w:rsid w:val="00D70A7D"/>
    <w:rsid w:val="00D76585"/>
    <w:rsid w:val="00D82E89"/>
    <w:rsid w:val="00D97F32"/>
    <w:rsid w:val="00DA29B0"/>
    <w:rsid w:val="00DA2D9F"/>
    <w:rsid w:val="00DB09C0"/>
    <w:rsid w:val="00DB4978"/>
    <w:rsid w:val="00DC1A22"/>
    <w:rsid w:val="00DC1D95"/>
    <w:rsid w:val="00DC5343"/>
    <w:rsid w:val="00DC7AE6"/>
    <w:rsid w:val="00DD6912"/>
    <w:rsid w:val="00DE6220"/>
    <w:rsid w:val="00E00E30"/>
    <w:rsid w:val="00E1178F"/>
    <w:rsid w:val="00E400EC"/>
    <w:rsid w:val="00E40BCC"/>
    <w:rsid w:val="00E41349"/>
    <w:rsid w:val="00E416B0"/>
    <w:rsid w:val="00E915EE"/>
    <w:rsid w:val="00E95989"/>
    <w:rsid w:val="00EA1DE0"/>
    <w:rsid w:val="00EB334A"/>
    <w:rsid w:val="00EC0B5D"/>
    <w:rsid w:val="00EC0FC3"/>
    <w:rsid w:val="00EC5B8D"/>
    <w:rsid w:val="00ED233A"/>
    <w:rsid w:val="00EE0BCA"/>
    <w:rsid w:val="00EE7BBE"/>
    <w:rsid w:val="00EF4847"/>
    <w:rsid w:val="00EF6986"/>
    <w:rsid w:val="00EF769D"/>
    <w:rsid w:val="00F0154E"/>
    <w:rsid w:val="00F01C5C"/>
    <w:rsid w:val="00F02489"/>
    <w:rsid w:val="00F0490E"/>
    <w:rsid w:val="00F36EE1"/>
    <w:rsid w:val="00F4218B"/>
    <w:rsid w:val="00F425A1"/>
    <w:rsid w:val="00F46D23"/>
    <w:rsid w:val="00F47F19"/>
    <w:rsid w:val="00F52A69"/>
    <w:rsid w:val="00F55AE5"/>
    <w:rsid w:val="00F56EAF"/>
    <w:rsid w:val="00F56F48"/>
    <w:rsid w:val="00F843E0"/>
    <w:rsid w:val="00F91799"/>
    <w:rsid w:val="00FA168F"/>
    <w:rsid w:val="00FA18CC"/>
    <w:rsid w:val="00FA5194"/>
    <w:rsid w:val="00FB1D24"/>
    <w:rsid w:val="00FB4E3C"/>
    <w:rsid w:val="00FB747F"/>
    <w:rsid w:val="00FC3F34"/>
    <w:rsid w:val="00FE1E92"/>
    <w:rsid w:val="00FF0E33"/>
    <w:rsid w:val="00FF4F72"/>
    <w:rsid w:val="00FF598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61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280FD7"/>
    <w:pPr>
      <w:spacing w:before="100" w:beforeAutospacing="1" w:after="100" w:afterAutospacing="1" w:line="240" w:lineRule="auto"/>
    </w:pPr>
    <w:rPr>
      <w:rFonts w:ascii="Times New Roman" w:eastAsia="Times New Roman" w:hAnsi="Times New Roman" w:cs="Times New Roman"/>
      <w:sz w:val="24"/>
      <w:szCs w:val="24"/>
    </w:rPr>
  </w:style>
  <w:style w:type="character" w:styleId="Kpr">
    <w:name w:val="Hyperlink"/>
    <w:basedOn w:val="VarsaylanParagrafYazTipi"/>
    <w:uiPriority w:val="99"/>
    <w:unhideWhenUsed/>
    <w:rsid w:val="00280FD7"/>
    <w:rPr>
      <w:color w:val="0000FF" w:themeColor="hyperlink"/>
      <w:u w:val="single"/>
    </w:rPr>
  </w:style>
  <w:style w:type="character" w:customStyle="1" w:styleId="apple-style-span">
    <w:name w:val="apple-style-span"/>
    <w:basedOn w:val="VarsaylanParagrafYazTipi"/>
    <w:rsid w:val="002F24CD"/>
  </w:style>
  <w:style w:type="paragraph" w:customStyle="1" w:styleId="Default">
    <w:name w:val="Default"/>
    <w:rsid w:val="002F24C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stbilgi">
    <w:name w:val="header"/>
    <w:basedOn w:val="Normal"/>
    <w:link w:val="stbilgiChar"/>
    <w:uiPriority w:val="99"/>
    <w:unhideWhenUsed/>
    <w:rsid w:val="002F24C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F24CD"/>
  </w:style>
  <w:style w:type="paragraph" w:styleId="Altbilgi">
    <w:name w:val="footer"/>
    <w:basedOn w:val="Normal"/>
    <w:link w:val="AltbilgiChar"/>
    <w:uiPriority w:val="99"/>
    <w:unhideWhenUsed/>
    <w:rsid w:val="002F24C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F24CD"/>
  </w:style>
  <w:style w:type="paragraph" w:styleId="BalonMetni">
    <w:name w:val="Balloon Text"/>
    <w:basedOn w:val="Normal"/>
    <w:link w:val="BalonMetniChar"/>
    <w:uiPriority w:val="99"/>
    <w:semiHidden/>
    <w:unhideWhenUsed/>
    <w:rsid w:val="00EE0BCA"/>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E0BCA"/>
    <w:rPr>
      <w:rFonts w:ascii="Tahoma" w:hAnsi="Tahoma" w:cs="Tahoma"/>
      <w:sz w:val="16"/>
      <w:szCs w:val="16"/>
    </w:rPr>
  </w:style>
  <w:style w:type="character" w:styleId="Gl">
    <w:name w:val="Strong"/>
    <w:basedOn w:val="VarsaylanParagrafYazTipi"/>
    <w:uiPriority w:val="22"/>
    <w:qFormat/>
    <w:rsid w:val="008C623A"/>
    <w:rPr>
      <w:b/>
      <w:bCs/>
    </w:rPr>
  </w:style>
  <w:style w:type="character" w:customStyle="1" w:styleId="apple-converted-space">
    <w:name w:val="apple-converted-space"/>
    <w:basedOn w:val="VarsaylanParagrafYazTipi"/>
    <w:rsid w:val="008C623A"/>
  </w:style>
  <w:style w:type="paragraph" w:styleId="NormalWeb">
    <w:name w:val="Normal (Web)"/>
    <w:basedOn w:val="Normal"/>
    <w:uiPriority w:val="99"/>
    <w:unhideWhenUsed/>
    <w:rsid w:val="00C43FE8"/>
    <w:pPr>
      <w:spacing w:before="100" w:beforeAutospacing="1" w:after="100" w:afterAutospacing="1" w:line="240" w:lineRule="auto"/>
    </w:pPr>
    <w:rPr>
      <w:rFonts w:ascii="Times New Roman" w:eastAsia="Times New Roman" w:hAnsi="Times New Roman" w:cs="Times New Roman"/>
      <w:sz w:val="24"/>
      <w:szCs w:val="24"/>
    </w:rPr>
  </w:style>
  <w:style w:type="paragraph" w:styleId="AralkYok">
    <w:name w:val="No Spacing"/>
    <w:uiPriority w:val="1"/>
    <w:qFormat/>
    <w:rsid w:val="009411A4"/>
    <w:pPr>
      <w:spacing w:after="0" w:line="240" w:lineRule="auto"/>
    </w:pPr>
  </w:style>
  <w:style w:type="paragraph" w:customStyle="1" w:styleId="nospacing">
    <w:name w:val="nospacing"/>
    <w:basedOn w:val="Normal"/>
    <w:rsid w:val="00BC168A"/>
    <w:pPr>
      <w:spacing w:after="0" w:line="240" w:lineRule="auto"/>
    </w:pPr>
    <w:rPr>
      <w:rFonts w:ascii="Times New Roman" w:eastAsia="Calibri" w:hAnsi="Times New Roman" w:cs="Times New Roman"/>
      <w:sz w:val="24"/>
      <w:szCs w:val="24"/>
    </w:rPr>
  </w:style>
  <w:style w:type="character" w:customStyle="1" w:styleId="textexposedshow">
    <w:name w:val="text_exposed_show"/>
    <w:basedOn w:val="VarsaylanParagrafYazTipi"/>
    <w:rsid w:val="0017329B"/>
  </w:style>
  <w:style w:type="character" w:customStyle="1" w:styleId="58cl">
    <w:name w:val="_58cl"/>
    <w:basedOn w:val="VarsaylanParagrafYazTipi"/>
    <w:rsid w:val="00C66248"/>
  </w:style>
  <w:style w:type="character" w:customStyle="1" w:styleId="58cm">
    <w:name w:val="_58cm"/>
    <w:basedOn w:val="VarsaylanParagrafYazTipi"/>
    <w:rsid w:val="00C66248"/>
  </w:style>
  <w:style w:type="table" w:styleId="TabloKlavuzu">
    <w:name w:val="Table Grid"/>
    <w:basedOn w:val="NormalTablo"/>
    <w:uiPriority w:val="59"/>
    <w:rsid w:val="00611D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97313">
      <w:bodyDiv w:val="1"/>
      <w:marLeft w:val="0"/>
      <w:marRight w:val="0"/>
      <w:marTop w:val="0"/>
      <w:marBottom w:val="0"/>
      <w:divBdr>
        <w:top w:val="none" w:sz="0" w:space="0" w:color="auto"/>
        <w:left w:val="none" w:sz="0" w:space="0" w:color="auto"/>
        <w:bottom w:val="none" w:sz="0" w:space="0" w:color="auto"/>
        <w:right w:val="none" w:sz="0" w:space="0" w:color="auto"/>
      </w:divBdr>
    </w:div>
    <w:div w:id="57214520">
      <w:bodyDiv w:val="1"/>
      <w:marLeft w:val="0"/>
      <w:marRight w:val="0"/>
      <w:marTop w:val="0"/>
      <w:marBottom w:val="0"/>
      <w:divBdr>
        <w:top w:val="none" w:sz="0" w:space="0" w:color="auto"/>
        <w:left w:val="none" w:sz="0" w:space="0" w:color="auto"/>
        <w:bottom w:val="none" w:sz="0" w:space="0" w:color="auto"/>
        <w:right w:val="none" w:sz="0" w:space="0" w:color="auto"/>
      </w:divBdr>
    </w:div>
    <w:div w:id="89278520">
      <w:bodyDiv w:val="1"/>
      <w:marLeft w:val="0"/>
      <w:marRight w:val="0"/>
      <w:marTop w:val="0"/>
      <w:marBottom w:val="0"/>
      <w:divBdr>
        <w:top w:val="none" w:sz="0" w:space="0" w:color="auto"/>
        <w:left w:val="none" w:sz="0" w:space="0" w:color="auto"/>
        <w:bottom w:val="none" w:sz="0" w:space="0" w:color="auto"/>
        <w:right w:val="none" w:sz="0" w:space="0" w:color="auto"/>
      </w:divBdr>
      <w:divsChild>
        <w:div w:id="1906598429">
          <w:marLeft w:val="547"/>
          <w:marRight w:val="0"/>
          <w:marTop w:val="0"/>
          <w:marBottom w:val="0"/>
          <w:divBdr>
            <w:top w:val="none" w:sz="0" w:space="0" w:color="auto"/>
            <w:left w:val="none" w:sz="0" w:space="0" w:color="auto"/>
            <w:bottom w:val="none" w:sz="0" w:space="0" w:color="auto"/>
            <w:right w:val="none" w:sz="0" w:space="0" w:color="auto"/>
          </w:divBdr>
        </w:div>
      </w:divsChild>
    </w:div>
    <w:div w:id="191041793">
      <w:bodyDiv w:val="1"/>
      <w:marLeft w:val="0"/>
      <w:marRight w:val="0"/>
      <w:marTop w:val="0"/>
      <w:marBottom w:val="0"/>
      <w:divBdr>
        <w:top w:val="none" w:sz="0" w:space="0" w:color="auto"/>
        <w:left w:val="none" w:sz="0" w:space="0" w:color="auto"/>
        <w:bottom w:val="none" w:sz="0" w:space="0" w:color="auto"/>
        <w:right w:val="none" w:sz="0" w:space="0" w:color="auto"/>
      </w:divBdr>
      <w:divsChild>
        <w:div w:id="505706725">
          <w:marLeft w:val="547"/>
          <w:marRight w:val="0"/>
          <w:marTop w:val="0"/>
          <w:marBottom w:val="0"/>
          <w:divBdr>
            <w:top w:val="none" w:sz="0" w:space="0" w:color="auto"/>
            <w:left w:val="none" w:sz="0" w:space="0" w:color="auto"/>
            <w:bottom w:val="none" w:sz="0" w:space="0" w:color="auto"/>
            <w:right w:val="none" w:sz="0" w:space="0" w:color="auto"/>
          </w:divBdr>
        </w:div>
      </w:divsChild>
    </w:div>
    <w:div w:id="246579049">
      <w:bodyDiv w:val="1"/>
      <w:marLeft w:val="0"/>
      <w:marRight w:val="0"/>
      <w:marTop w:val="0"/>
      <w:marBottom w:val="0"/>
      <w:divBdr>
        <w:top w:val="none" w:sz="0" w:space="0" w:color="auto"/>
        <w:left w:val="none" w:sz="0" w:space="0" w:color="auto"/>
        <w:bottom w:val="none" w:sz="0" w:space="0" w:color="auto"/>
        <w:right w:val="none" w:sz="0" w:space="0" w:color="auto"/>
      </w:divBdr>
    </w:div>
    <w:div w:id="282544846">
      <w:bodyDiv w:val="1"/>
      <w:marLeft w:val="0"/>
      <w:marRight w:val="0"/>
      <w:marTop w:val="0"/>
      <w:marBottom w:val="0"/>
      <w:divBdr>
        <w:top w:val="none" w:sz="0" w:space="0" w:color="auto"/>
        <w:left w:val="none" w:sz="0" w:space="0" w:color="auto"/>
        <w:bottom w:val="none" w:sz="0" w:space="0" w:color="auto"/>
        <w:right w:val="none" w:sz="0" w:space="0" w:color="auto"/>
      </w:divBdr>
    </w:div>
    <w:div w:id="329874848">
      <w:bodyDiv w:val="1"/>
      <w:marLeft w:val="0"/>
      <w:marRight w:val="0"/>
      <w:marTop w:val="0"/>
      <w:marBottom w:val="0"/>
      <w:divBdr>
        <w:top w:val="none" w:sz="0" w:space="0" w:color="auto"/>
        <w:left w:val="none" w:sz="0" w:space="0" w:color="auto"/>
        <w:bottom w:val="none" w:sz="0" w:space="0" w:color="auto"/>
        <w:right w:val="none" w:sz="0" w:space="0" w:color="auto"/>
      </w:divBdr>
    </w:div>
    <w:div w:id="359013475">
      <w:bodyDiv w:val="1"/>
      <w:marLeft w:val="0"/>
      <w:marRight w:val="0"/>
      <w:marTop w:val="0"/>
      <w:marBottom w:val="0"/>
      <w:divBdr>
        <w:top w:val="none" w:sz="0" w:space="0" w:color="auto"/>
        <w:left w:val="none" w:sz="0" w:space="0" w:color="auto"/>
        <w:bottom w:val="none" w:sz="0" w:space="0" w:color="auto"/>
        <w:right w:val="none" w:sz="0" w:space="0" w:color="auto"/>
      </w:divBdr>
    </w:div>
    <w:div w:id="431777167">
      <w:bodyDiv w:val="1"/>
      <w:marLeft w:val="0"/>
      <w:marRight w:val="0"/>
      <w:marTop w:val="0"/>
      <w:marBottom w:val="0"/>
      <w:divBdr>
        <w:top w:val="none" w:sz="0" w:space="0" w:color="auto"/>
        <w:left w:val="none" w:sz="0" w:space="0" w:color="auto"/>
        <w:bottom w:val="none" w:sz="0" w:space="0" w:color="auto"/>
        <w:right w:val="none" w:sz="0" w:space="0" w:color="auto"/>
      </w:divBdr>
    </w:div>
    <w:div w:id="433325588">
      <w:bodyDiv w:val="1"/>
      <w:marLeft w:val="0"/>
      <w:marRight w:val="0"/>
      <w:marTop w:val="0"/>
      <w:marBottom w:val="0"/>
      <w:divBdr>
        <w:top w:val="none" w:sz="0" w:space="0" w:color="auto"/>
        <w:left w:val="none" w:sz="0" w:space="0" w:color="auto"/>
        <w:bottom w:val="none" w:sz="0" w:space="0" w:color="auto"/>
        <w:right w:val="none" w:sz="0" w:space="0" w:color="auto"/>
      </w:divBdr>
    </w:div>
    <w:div w:id="442656953">
      <w:bodyDiv w:val="1"/>
      <w:marLeft w:val="0"/>
      <w:marRight w:val="0"/>
      <w:marTop w:val="0"/>
      <w:marBottom w:val="0"/>
      <w:divBdr>
        <w:top w:val="none" w:sz="0" w:space="0" w:color="auto"/>
        <w:left w:val="none" w:sz="0" w:space="0" w:color="auto"/>
        <w:bottom w:val="none" w:sz="0" w:space="0" w:color="auto"/>
        <w:right w:val="none" w:sz="0" w:space="0" w:color="auto"/>
      </w:divBdr>
      <w:divsChild>
        <w:div w:id="1781411620">
          <w:marLeft w:val="720"/>
          <w:marRight w:val="0"/>
          <w:marTop w:val="0"/>
          <w:marBottom w:val="0"/>
          <w:divBdr>
            <w:top w:val="none" w:sz="0" w:space="0" w:color="auto"/>
            <w:left w:val="none" w:sz="0" w:space="0" w:color="auto"/>
            <w:bottom w:val="none" w:sz="0" w:space="0" w:color="auto"/>
            <w:right w:val="none" w:sz="0" w:space="0" w:color="auto"/>
          </w:divBdr>
        </w:div>
      </w:divsChild>
    </w:div>
    <w:div w:id="443959880">
      <w:bodyDiv w:val="1"/>
      <w:marLeft w:val="0"/>
      <w:marRight w:val="0"/>
      <w:marTop w:val="0"/>
      <w:marBottom w:val="0"/>
      <w:divBdr>
        <w:top w:val="none" w:sz="0" w:space="0" w:color="auto"/>
        <w:left w:val="none" w:sz="0" w:space="0" w:color="auto"/>
        <w:bottom w:val="none" w:sz="0" w:space="0" w:color="auto"/>
        <w:right w:val="none" w:sz="0" w:space="0" w:color="auto"/>
      </w:divBdr>
    </w:div>
    <w:div w:id="501506996">
      <w:bodyDiv w:val="1"/>
      <w:marLeft w:val="0"/>
      <w:marRight w:val="0"/>
      <w:marTop w:val="0"/>
      <w:marBottom w:val="0"/>
      <w:divBdr>
        <w:top w:val="none" w:sz="0" w:space="0" w:color="auto"/>
        <w:left w:val="none" w:sz="0" w:space="0" w:color="auto"/>
        <w:bottom w:val="none" w:sz="0" w:space="0" w:color="auto"/>
        <w:right w:val="none" w:sz="0" w:space="0" w:color="auto"/>
      </w:divBdr>
    </w:div>
    <w:div w:id="517551485">
      <w:bodyDiv w:val="1"/>
      <w:marLeft w:val="0"/>
      <w:marRight w:val="0"/>
      <w:marTop w:val="0"/>
      <w:marBottom w:val="0"/>
      <w:divBdr>
        <w:top w:val="none" w:sz="0" w:space="0" w:color="auto"/>
        <w:left w:val="none" w:sz="0" w:space="0" w:color="auto"/>
        <w:bottom w:val="none" w:sz="0" w:space="0" w:color="auto"/>
        <w:right w:val="none" w:sz="0" w:space="0" w:color="auto"/>
      </w:divBdr>
    </w:div>
    <w:div w:id="588120867">
      <w:bodyDiv w:val="1"/>
      <w:marLeft w:val="0"/>
      <w:marRight w:val="0"/>
      <w:marTop w:val="0"/>
      <w:marBottom w:val="0"/>
      <w:divBdr>
        <w:top w:val="none" w:sz="0" w:space="0" w:color="auto"/>
        <w:left w:val="none" w:sz="0" w:space="0" w:color="auto"/>
        <w:bottom w:val="none" w:sz="0" w:space="0" w:color="auto"/>
        <w:right w:val="none" w:sz="0" w:space="0" w:color="auto"/>
      </w:divBdr>
    </w:div>
    <w:div w:id="592322576">
      <w:bodyDiv w:val="1"/>
      <w:marLeft w:val="0"/>
      <w:marRight w:val="0"/>
      <w:marTop w:val="0"/>
      <w:marBottom w:val="0"/>
      <w:divBdr>
        <w:top w:val="none" w:sz="0" w:space="0" w:color="auto"/>
        <w:left w:val="none" w:sz="0" w:space="0" w:color="auto"/>
        <w:bottom w:val="none" w:sz="0" w:space="0" w:color="auto"/>
        <w:right w:val="none" w:sz="0" w:space="0" w:color="auto"/>
      </w:divBdr>
    </w:div>
    <w:div w:id="649478482">
      <w:bodyDiv w:val="1"/>
      <w:marLeft w:val="0"/>
      <w:marRight w:val="0"/>
      <w:marTop w:val="0"/>
      <w:marBottom w:val="0"/>
      <w:divBdr>
        <w:top w:val="none" w:sz="0" w:space="0" w:color="auto"/>
        <w:left w:val="none" w:sz="0" w:space="0" w:color="auto"/>
        <w:bottom w:val="none" w:sz="0" w:space="0" w:color="auto"/>
        <w:right w:val="none" w:sz="0" w:space="0" w:color="auto"/>
      </w:divBdr>
    </w:div>
    <w:div w:id="688025166">
      <w:bodyDiv w:val="1"/>
      <w:marLeft w:val="0"/>
      <w:marRight w:val="0"/>
      <w:marTop w:val="0"/>
      <w:marBottom w:val="0"/>
      <w:divBdr>
        <w:top w:val="none" w:sz="0" w:space="0" w:color="auto"/>
        <w:left w:val="none" w:sz="0" w:space="0" w:color="auto"/>
        <w:bottom w:val="none" w:sz="0" w:space="0" w:color="auto"/>
        <w:right w:val="none" w:sz="0" w:space="0" w:color="auto"/>
      </w:divBdr>
    </w:div>
    <w:div w:id="736897373">
      <w:bodyDiv w:val="1"/>
      <w:marLeft w:val="0"/>
      <w:marRight w:val="0"/>
      <w:marTop w:val="0"/>
      <w:marBottom w:val="0"/>
      <w:divBdr>
        <w:top w:val="none" w:sz="0" w:space="0" w:color="auto"/>
        <w:left w:val="none" w:sz="0" w:space="0" w:color="auto"/>
        <w:bottom w:val="none" w:sz="0" w:space="0" w:color="auto"/>
        <w:right w:val="none" w:sz="0" w:space="0" w:color="auto"/>
      </w:divBdr>
    </w:div>
    <w:div w:id="762607497">
      <w:bodyDiv w:val="1"/>
      <w:marLeft w:val="0"/>
      <w:marRight w:val="0"/>
      <w:marTop w:val="0"/>
      <w:marBottom w:val="0"/>
      <w:divBdr>
        <w:top w:val="none" w:sz="0" w:space="0" w:color="auto"/>
        <w:left w:val="none" w:sz="0" w:space="0" w:color="auto"/>
        <w:bottom w:val="none" w:sz="0" w:space="0" w:color="auto"/>
        <w:right w:val="none" w:sz="0" w:space="0" w:color="auto"/>
      </w:divBdr>
    </w:div>
    <w:div w:id="785123691">
      <w:bodyDiv w:val="1"/>
      <w:marLeft w:val="0"/>
      <w:marRight w:val="0"/>
      <w:marTop w:val="0"/>
      <w:marBottom w:val="0"/>
      <w:divBdr>
        <w:top w:val="none" w:sz="0" w:space="0" w:color="auto"/>
        <w:left w:val="none" w:sz="0" w:space="0" w:color="auto"/>
        <w:bottom w:val="none" w:sz="0" w:space="0" w:color="auto"/>
        <w:right w:val="none" w:sz="0" w:space="0" w:color="auto"/>
      </w:divBdr>
    </w:div>
    <w:div w:id="938876122">
      <w:bodyDiv w:val="1"/>
      <w:marLeft w:val="0"/>
      <w:marRight w:val="0"/>
      <w:marTop w:val="0"/>
      <w:marBottom w:val="0"/>
      <w:divBdr>
        <w:top w:val="none" w:sz="0" w:space="0" w:color="auto"/>
        <w:left w:val="none" w:sz="0" w:space="0" w:color="auto"/>
        <w:bottom w:val="none" w:sz="0" w:space="0" w:color="auto"/>
        <w:right w:val="none" w:sz="0" w:space="0" w:color="auto"/>
      </w:divBdr>
      <w:divsChild>
        <w:div w:id="26219319">
          <w:marLeft w:val="0"/>
          <w:marRight w:val="0"/>
          <w:marTop w:val="167"/>
          <w:marBottom w:val="84"/>
          <w:divBdr>
            <w:top w:val="none" w:sz="0" w:space="0" w:color="auto"/>
            <w:left w:val="none" w:sz="0" w:space="0" w:color="auto"/>
            <w:bottom w:val="none" w:sz="0" w:space="0" w:color="auto"/>
            <w:right w:val="none" w:sz="0" w:space="0" w:color="auto"/>
          </w:divBdr>
        </w:div>
      </w:divsChild>
    </w:div>
    <w:div w:id="943613804">
      <w:bodyDiv w:val="1"/>
      <w:marLeft w:val="0"/>
      <w:marRight w:val="0"/>
      <w:marTop w:val="0"/>
      <w:marBottom w:val="0"/>
      <w:divBdr>
        <w:top w:val="none" w:sz="0" w:space="0" w:color="auto"/>
        <w:left w:val="none" w:sz="0" w:space="0" w:color="auto"/>
        <w:bottom w:val="none" w:sz="0" w:space="0" w:color="auto"/>
        <w:right w:val="none" w:sz="0" w:space="0" w:color="auto"/>
      </w:divBdr>
      <w:divsChild>
        <w:div w:id="1551768452">
          <w:marLeft w:val="360"/>
          <w:marRight w:val="0"/>
          <w:marTop w:val="0"/>
          <w:marBottom w:val="0"/>
          <w:divBdr>
            <w:top w:val="none" w:sz="0" w:space="0" w:color="auto"/>
            <w:left w:val="none" w:sz="0" w:space="0" w:color="auto"/>
            <w:bottom w:val="none" w:sz="0" w:space="0" w:color="auto"/>
            <w:right w:val="none" w:sz="0" w:space="0" w:color="auto"/>
          </w:divBdr>
        </w:div>
      </w:divsChild>
    </w:div>
    <w:div w:id="983049132">
      <w:bodyDiv w:val="1"/>
      <w:marLeft w:val="0"/>
      <w:marRight w:val="0"/>
      <w:marTop w:val="0"/>
      <w:marBottom w:val="0"/>
      <w:divBdr>
        <w:top w:val="none" w:sz="0" w:space="0" w:color="auto"/>
        <w:left w:val="none" w:sz="0" w:space="0" w:color="auto"/>
        <w:bottom w:val="none" w:sz="0" w:space="0" w:color="auto"/>
        <w:right w:val="none" w:sz="0" w:space="0" w:color="auto"/>
      </w:divBdr>
    </w:div>
    <w:div w:id="986662079">
      <w:bodyDiv w:val="1"/>
      <w:marLeft w:val="0"/>
      <w:marRight w:val="0"/>
      <w:marTop w:val="0"/>
      <w:marBottom w:val="0"/>
      <w:divBdr>
        <w:top w:val="none" w:sz="0" w:space="0" w:color="auto"/>
        <w:left w:val="none" w:sz="0" w:space="0" w:color="auto"/>
        <w:bottom w:val="none" w:sz="0" w:space="0" w:color="auto"/>
        <w:right w:val="none" w:sz="0" w:space="0" w:color="auto"/>
      </w:divBdr>
      <w:divsChild>
        <w:div w:id="1735277934">
          <w:marLeft w:val="547"/>
          <w:marRight w:val="0"/>
          <w:marTop w:val="0"/>
          <w:marBottom w:val="0"/>
          <w:divBdr>
            <w:top w:val="none" w:sz="0" w:space="0" w:color="auto"/>
            <w:left w:val="none" w:sz="0" w:space="0" w:color="auto"/>
            <w:bottom w:val="none" w:sz="0" w:space="0" w:color="auto"/>
            <w:right w:val="none" w:sz="0" w:space="0" w:color="auto"/>
          </w:divBdr>
        </w:div>
      </w:divsChild>
    </w:div>
    <w:div w:id="992878866">
      <w:bodyDiv w:val="1"/>
      <w:marLeft w:val="0"/>
      <w:marRight w:val="0"/>
      <w:marTop w:val="0"/>
      <w:marBottom w:val="0"/>
      <w:divBdr>
        <w:top w:val="none" w:sz="0" w:space="0" w:color="auto"/>
        <w:left w:val="none" w:sz="0" w:space="0" w:color="auto"/>
        <w:bottom w:val="none" w:sz="0" w:space="0" w:color="auto"/>
        <w:right w:val="none" w:sz="0" w:space="0" w:color="auto"/>
      </w:divBdr>
    </w:div>
    <w:div w:id="1039472329">
      <w:bodyDiv w:val="1"/>
      <w:marLeft w:val="0"/>
      <w:marRight w:val="0"/>
      <w:marTop w:val="0"/>
      <w:marBottom w:val="0"/>
      <w:divBdr>
        <w:top w:val="none" w:sz="0" w:space="0" w:color="auto"/>
        <w:left w:val="none" w:sz="0" w:space="0" w:color="auto"/>
        <w:bottom w:val="none" w:sz="0" w:space="0" w:color="auto"/>
        <w:right w:val="none" w:sz="0" w:space="0" w:color="auto"/>
      </w:divBdr>
    </w:div>
    <w:div w:id="1066994596">
      <w:bodyDiv w:val="1"/>
      <w:marLeft w:val="0"/>
      <w:marRight w:val="0"/>
      <w:marTop w:val="0"/>
      <w:marBottom w:val="0"/>
      <w:divBdr>
        <w:top w:val="none" w:sz="0" w:space="0" w:color="auto"/>
        <w:left w:val="none" w:sz="0" w:space="0" w:color="auto"/>
        <w:bottom w:val="none" w:sz="0" w:space="0" w:color="auto"/>
        <w:right w:val="none" w:sz="0" w:space="0" w:color="auto"/>
      </w:divBdr>
    </w:div>
    <w:div w:id="1073508788">
      <w:bodyDiv w:val="1"/>
      <w:marLeft w:val="0"/>
      <w:marRight w:val="0"/>
      <w:marTop w:val="0"/>
      <w:marBottom w:val="0"/>
      <w:divBdr>
        <w:top w:val="none" w:sz="0" w:space="0" w:color="auto"/>
        <w:left w:val="none" w:sz="0" w:space="0" w:color="auto"/>
        <w:bottom w:val="none" w:sz="0" w:space="0" w:color="auto"/>
        <w:right w:val="none" w:sz="0" w:space="0" w:color="auto"/>
      </w:divBdr>
    </w:div>
    <w:div w:id="1171456933">
      <w:bodyDiv w:val="1"/>
      <w:marLeft w:val="0"/>
      <w:marRight w:val="0"/>
      <w:marTop w:val="0"/>
      <w:marBottom w:val="0"/>
      <w:divBdr>
        <w:top w:val="none" w:sz="0" w:space="0" w:color="auto"/>
        <w:left w:val="none" w:sz="0" w:space="0" w:color="auto"/>
        <w:bottom w:val="none" w:sz="0" w:space="0" w:color="auto"/>
        <w:right w:val="none" w:sz="0" w:space="0" w:color="auto"/>
      </w:divBdr>
    </w:div>
    <w:div w:id="1194921382">
      <w:bodyDiv w:val="1"/>
      <w:marLeft w:val="0"/>
      <w:marRight w:val="0"/>
      <w:marTop w:val="0"/>
      <w:marBottom w:val="0"/>
      <w:divBdr>
        <w:top w:val="none" w:sz="0" w:space="0" w:color="auto"/>
        <w:left w:val="none" w:sz="0" w:space="0" w:color="auto"/>
        <w:bottom w:val="none" w:sz="0" w:space="0" w:color="auto"/>
        <w:right w:val="none" w:sz="0" w:space="0" w:color="auto"/>
      </w:divBdr>
      <w:divsChild>
        <w:div w:id="1524826644">
          <w:marLeft w:val="360"/>
          <w:marRight w:val="0"/>
          <w:marTop w:val="0"/>
          <w:marBottom w:val="0"/>
          <w:divBdr>
            <w:top w:val="none" w:sz="0" w:space="0" w:color="auto"/>
            <w:left w:val="none" w:sz="0" w:space="0" w:color="auto"/>
            <w:bottom w:val="none" w:sz="0" w:space="0" w:color="auto"/>
            <w:right w:val="none" w:sz="0" w:space="0" w:color="auto"/>
          </w:divBdr>
        </w:div>
      </w:divsChild>
    </w:div>
    <w:div w:id="1203906829">
      <w:bodyDiv w:val="1"/>
      <w:marLeft w:val="0"/>
      <w:marRight w:val="0"/>
      <w:marTop w:val="0"/>
      <w:marBottom w:val="0"/>
      <w:divBdr>
        <w:top w:val="none" w:sz="0" w:space="0" w:color="auto"/>
        <w:left w:val="none" w:sz="0" w:space="0" w:color="auto"/>
        <w:bottom w:val="none" w:sz="0" w:space="0" w:color="auto"/>
        <w:right w:val="none" w:sz="0" w:space="0" w:color="auto"/>
      </w:divBdr>
    </w:div>
    <w:div w:id="1204908606">
      <w:bodyDiv w:val="1"/>
      <w:marLeft w:val="0"/>
      <w:marRight w:val="0"/>
      <w:marTop w:val="0"/>
      <w:marBottom w:val="0"/>
      <w:divBdr>
        <w:top w:val="none" w:sz="0" w:space="0" w:color="auto"/>
        <w:left w:val="none" w:sz="0" w:space="0" w:color="auto"/>
        <w:bottom w:val="none" w:sz="0" w:space="0" w:color="auto"/>
        <w:right w:val="none" w:sz="0" w:space="0" w:color="auto"/>
      </w:divBdr>
    </w:div>
    <w:div w:id="1206330721">
      <w:bodyDiv w:val="1"/>
      <w:marLeft w:val="0"/>
      <w:marRight w:val="0"/>
      <w:marTop w:val="0"/>
      <w:marBottom w:val="0"/>
      <w:divBdr>
        <w:top w:val="none" w:sz="0" w:space="0" w:color="auto"/>
        <w:left w:val="none" w:sz="0" w:space="0" w:color="auto"/>
        <w:bottom w:val="none" w:sz="0" w:space="0" w:color="auto"/>
        <w:right w:val="none" w:sz="0" w:space="0" w:color="auto"/>
      </w:divBdr>
    </w:div>
    <w:div w:id="1206409581">
      <w:bodyDiv w:val="1"/>
      <w:marLeft w:val="0"/>
      <w:marRight w:val="0"/>
      <w:marTop w:val="0"/>
      <w:marBottom w:val="0"/>
      <w:divBdr>
        <w:top w:val="none" w:sz="0" w:space="0" w:color="auto"/>
        <w:left w:val="none" w:sz="0" w:space="0" w:color="auto"/>
        <w:bottom w:val="none" w:sz="0" w:space="0" w:color="auto"/>
        <w:right w:val="none" w:sz="0" w:space="0" w:color="auto"/>
      </w:divBdr>
    </w:div>
    <w:div w:id="1237517898">
      <w:bodyDiv w:val="1"/>
      <w:marLeft w:val="0"/>
      <w:marRight w:val="0"/>
      <w:marTop w:val="0"/>
      <w:marBottom w:val="0"/>
      <w:divBdr>
        <w:top w:val="none" w:sz="0" w:space="0" w:color="auto"/>
        <w:left w:val="none" w:sz="0" w:space="0" w:color="auto"/>
        <w:bottom w:val="none" w:sz="0" w:space="0" w:color="auto"/>
        <w:right w:val="none" w:sz="0" w:space="0" w:color="auto"/>
      </w:divBdr>
    </w:div>
    <w:div w:id="1416974644">
      <w:bodyDiv w:val="1"/>
      <w:marLeft w:val="0"/>
      <w:marRight w:val="0"/>
      <w:marTop w:val="0"/>
      <w:marBottom w:val="0"/>
      <w:divBdr>
        <w:top w:val="none" w:sz="0" w:space="0" w:color="auto"/>
        <w:left w:val="none" w:sz="0" w:space="0" w:color="auto"/>
        <w:bottom w:val="none" w:sz="0" w:space="0" w:color="auto"/>
        <w:right w:val="none" w:sz="0" w:space="0" w:color="auto"/>
      </w:divBdr>
    </w:div>
    <w:div w:id="1446851519">
      <w:bodyDiv w:val="1"/>
      <w:marLeft w:val="0"/>
      <w:marRight w:val="0"/>
      <w:marTop w:val="0"/>
      <w:marBottom w:val="0"/>
      <w:divBdr>
        <w:top w:val="none" w:sz="0" w:space="0" w:color="auto"/>
        <w:left w:val="none" w:sz="0" w:space="0" w:color="auto"/>
        <w:bottom w:val="none" w:sz="0" w:space="0" w:color="auto"/>
        <w:right w:val="none" w:sz="0" w:space="0" w:color="auto"/>
      </w:divBdr>
    </w:div>
    <w:div w:id="1512067856">
      <w:bodyDiv w:val="1"/>
      <w:marLeft w:val="0"/>
      <w:marRight w:val="0"/>
      <w:marTop w:val="0"/>
      <w:marBottom w:val="0"/>
      <w:divBdr>
        <w:top w:val="none" w:sz="0" w:space="0" w:color="auto"/>
        <w:left w:val="none" w:sz="0" w:space="0" w:color="auto"/>
        <w:bottom w:val="none" w:sz="0" w:space="0" w:color="auto"/>
        <w:right w:val="none" w:sz="0" w:space="0" w:color="auto"/>
      </w:divBdr>
    </w:div>
    <w:div w:id="1514608007">
      <w:bodyDiv w:val="1"/>
      <w:marLeft w:val="0"/>
      <w:marRight w:val="0"/>
      <w:marTop w:val="0"/>
      <w:marBottom w:val="0"/>
      <w:divBdr>
        <w:top w:val="none" w:sz="0" w:space="0" w:color="auto"/>
        <w:left w:val="none" w:sz="0" w:space="0" w:color="auto"/>
        <w:bottom w:val="none" w:sz="0" w:space="0" w:color="auto"/>
        <w:right w:val="none" w:sz="0" w:space="0" w:color="auto"/>
      </w:divBdr>
      <w:divsChild>
        <w:div w:id="1675500281">
          <w:marLeft w:val="360"/>
          <w:marRight w:val="0"/>
          <w:marTop w:val="0"/>
          <w:marBottom w:val="0"/>
          <w:divBdr>
            <w:top w:val="none" w:sz="0" w:space="0" w:color="auto"/>
            <w:left w:val="none" w:sz="0" w:space="0" w:color="auto"/>
            <w:bottom w:val="none" w:sz="0" w:space="0" w:color="auto"/>
            <w:right w:val="none" w:sz="0" w:space="0" w:color="auto"/>
          </w:divBdr>
        </w:div>
        <w:div w:id="992105161">
          <w:marLeft w:val="360"/>
          <w:marRight w:val="0"/>
          <w:marTop w:val="0"/>
          <w:marBottom w:val="0"/>
          <w:divBdr>
            <w:top w:val="none" w:sz="0" w:space="0" w:color="auto"/>
            <w:left w:val="none" w:sz="0" w:space="0" w:color="auto"/>
            <w:bottom w:val="none" w:sz="0" w:space="0" w:color="auto"/>
            <w:right w:val="none" w:sz="0" w:space="0" w:color="auto"/>
          </w:divBdr>
        </w:div>
        <w:div w:id="1931813199">
          <w:marLeft w:val="360"/>
          <w:marRight w:val="0"/>
          <w:marTop w:val="0"/>
          <w:marBottom w:val="0"/>
          <w:divBdr>
            <w:top w:val="none" w:sz="0" w:space="0" w:color="auto"/>
            <w:left w:val="none" w:sz="0" w:space="0" w:color="auto"/>
            <w:bottom w:val="none" w:sz="0" w:space="0" w:color="auto"/>
            <w:right w:val="none" w:sz="0" w:space="0" w:color="auto"/>
          </w:divBdr>
        </w:div>
      </w:divsChild>
    </w:div>
    <w:div w:id="1601520855">
      <w:bodyDiv w:val="1"/>
      <w:marLeft w:val="0"/>
      <w:marRight w:val="0"/>
      <w:marTop w:val="0"/>
      <w:marBottom w:val="0"/>
      <w:divBdr>
        <w:top w:val="none" w:sz="0" w:space="0" w:color="auto"/>
        <w:left w:val="none" w:sz="0" w:space="0" w:color="auto"/>
        <w:bottom w:val="none" w:sz="0" w:space="0" w:color="auto"/>
        <w:right w:val="none" w:sz="0" w:space="0" w:color="auto"/>
      </w:divBdr>
    </w:div>
    <w:div w:id="1606157345">
      <w:bodyDiv w:val="1"/>
      <w:marLeft w:val="0"/>
      <w:marRight w:val="0"/>
      <w:marTop w:val="0"/>
      <w:marBottom w:val="0"/>
      <w:divBdr>
        <w:top w:val="none" w:sz="0" w:space="0" w:color="auto"/>
        <w:left w:val="none" w:sz="0" w:space="0" w:color="auto"/>
        <w:bottom w:val="none" w:sz="0" w:space="0" w:color="auto"/>
        <w:right w:val="none" w:sz="0" w:space="0" w:color="auto"/>
      </w:divBdr>
      <w:divsChild>
        <w:div w:id="1171218478">
          <w:marLeft w:val="360"/>
          <w:marRight w:val="0"/>
          <w:marTop w:val="0"/>
          <w:marBottom w:val="0"/>
          <w:divBdr>
            <w:top w:val="none" w:sz="0" w:space="0" w:color="auto"/>
            <w:left w:val="none" w:sz="0" w:space="0" w:color="auto"/>
            <w:bottom w:val="none" w:sz="0" w:space="0" w:color="auto"/>
            <w:right w:val="none" w:sz="0" w:space="0" w:color="auto"/>
          </w:divBdr>
        </w:div>
      </w:divsChild>
    </w:div>
    <w:div w:id="1653214815">
      <w:bodyDiv w:val="1"/>
      <w:marLeft w:val="0"/>
      <w:marRight w:val="0"/>
      <w:marTop w:val="0"/>
      <w:marBottom w:val="0"/>
      <w:divBdr>
        <w:top w:val="none" w:sz="0" w:space="0" w:color="auto"/>
        <w:left w:val="none" w:sz="0" w:space="0" w:color="auto"/>
        <w:bottom w:val="none" w:sz="0" w:space="0" w:color="auto"/>
        <w:right w:val="none" w:sz="0" w:space="0" w:color="auto"/>
      </w:divBdr>
    </w:div>
    <w:div w:id="1706633951">
      <w:bodyDiv w:val="1"/>
      <w:marLeft w:val="0"/>
      <w:marRight w:val="0"/>
      <w:marTop w:val="0"/>
      <w:marBottom w:val="0"/>
      <w:divBdr>
        <w:top w:val="none" w:sz="0" w:space="0" w:color="auto"/>
        <w:left w:val="none" w:sz="0" w:space="0" w:color="auto"/>
        <w:bottom w:val="none" w:sz="0" w:space="0" w:color="auto"/>
        <w:right w:val="none" w:sz="0" w:space="0" w:color="auto"/>
      </w:divBdr>
      <w:divsChild>
        <w:div w:id="1417550756">
          <w:marLeft w:val="547"/>
          <w:marRight w:val="0"/>
          <w:marTop w:val="0"/>
          <w:marBottom w:val="0"/>
          <w:divBdr>
            <w:top w:val="none" w:sz="0" w:space="0" w:color="auto"/>
            <w:left w:val="none" w:sz="0" w:space="0" w:color="auto"/>
            <w:bottom w:val="none" w:sz="0" w:space="0" w:color="auto"/>
            <w:right w:val="none" w:sz="0" w:space="0" w:color="auto"/>
          </w:divBdr>
        </w:div>
      </w:divsChild>
    </w:div>
    <w:div w:id="1722827527">
      <w:bodyDiv w:val="1"/>
      <w:marLeft w:val="0"/>
      <w:marRight w:val="0"/>
      <w:marTop w:val="0"/>
      <w:marBottom w:val="0"/>
      <w:divBdr>
        <w:top w:val="none" w:sz="0" w:space="0" w:color="auto"/>
        <w:left w:val="none" w:sz="0" w:space="0" w:color="auto"/>
        <w:bottom w:val="none" w:sz="0" w:space="0" w:color="auto"/>
        <w:right w:val="none" w:sz="0" w:space="0" w:color="auto"/>
      </w:divBdr>
    </w:div>
    <w:div w:id="1905531065">
      <w:bodyDiv w:val="1"/>
      <w:marLeft w:val="0"/>
      <w:marRight w:val="0"/>
      <w:marTop w:val="0"/>
      <w:marBottom w:val="0"/>
      <w:divBdr>
        <w:top w:val="none" w:sz="0" w:space="0" w:color="auto"/>
        <w:left w:val="none" w:sz="0" w:space="0" w:color="auto"/>
        <w:bottom w:val="none" w:sz="0" w:space="0" w:color="auto"/>
        <w:right w:val="none" w:sz="0" w:space="0" w:color="auto"/>
      </w:divBdr>
    </w:div>
    <w:div w:id="1958098104">
      <w:bodyDiv w:val="1"/>
      <w:marLeft w:val="0"/>
      <w:marRight w:val="0"/>
      <w:marTop w:val="0"/>
      <w:marBottom w:val="0"/>
      <w:divBdr>
        <w:top w:val="none" w:sz="0" w:space="0" w:color="auto"/>
        <w:left w:val="none" w:sz="0" w:space="0" w:color="auto"/>
        <w:bottom w:val="none" w:sz="0" w:space="0" w:color="auto"/>
        <w:right w:val="none" w:sz="0" w:space="0" w:color="auto"/>
      </w:divBdr>
    </w:div>
    <w:div w:id="1991664387">
      <w:bodyDiv w:val="1"/>
      <w:marLeft w:val="0"/>
      <w:marRight w:val="0"/>
      <w:marTop w:val="0"/>
      <w:marBottom w:val="0"/>
      <w:divBdr>
        <w:top w:val="none" w:sz="0" w:space="0" w:color="auto"/>
        <w:left w:val="none" w:sz="0" w:space="0" w:color="auto"/>
        <w:bottom w:val="none" w:sz="0" w:space="0" w:color="auto"/>
        <w:right w:val="none" w:sz="0" w:space="0" w:color="auto"/>
      </w:divBdr>
    </w:div>
    <w:div w:id="2012021946">
      <w:bodyDiv w:val="1"/>
      <w:marLeft w:val="0"/>
      <w:marRight w:val="0"/>
      <w:marTop w:val="0"/>
      <w:marBottom w:val="0"/>
      <w:divBdr>
        <w:top w:val="none" w:sz="0" w:space="0" w:color="auto"/>
        <w:left w:val="none" w:sz="0" w:space="0" w:color="auto"/>
        <w:bottom w:val="none" w:sz="0" w:space="0" w:color="auto"/>
        <w:right w:val="none" w:sz="0" w:space="0" w:color="auto"/>
      </w:divBdr>
    </w:div>
    <w:div w:id="2096705799">
      <w:bodyDiv w:val="1"/>
      <w:marLeft w:val="0"/>
      <w:marRight w:val="0"/>
      <w:marTop w:val="0"/>
      <w:marBottom w:val="0"/>
      <w:divBdr>
        <w:top w:val="none" w:sz="0" w:space="0" w:color="auto"/>
        <w:left w:val="none" w:sz="0" w:space="0" w:color="auto"/>
        <w:bottom w:val="none" w:sz="0" w:space="0" w:color="auto"/>
        <w:right w:val="none" w:sz="0" w:space="0" w:color="auto"/>
      </w:divBdr>
    </w:div>
    <w:div w:id="2106999265">
      <w:bodyDiv w:val="1"/>
      <w:marLeft w:val="0"/>
      <w:marRight w:val="0"/>
      <w:marTop w:val="0"/>
      <w:marBottom w:val="0"/>
      <w:divBdr>
        <w:top w:val="none" w:sz="0" w:space="0" w:color="auto"/>
        <w:left w:val="none" w:sz="0" w:space="0" w:color="auto"/>
        <w:bottom w:val="none" w:sz="0" w:space="0" w:color="auto"/>
        <w:right w:val="none" w:sz="0" w:space="0" w:color="auto"/>
      </w:divBdr>
    </w:div>
    <w:div w:id="2121409047">
      <w:bodyDiv w:val="1"/>
      <w:marLeft w:val="0"/>
      <w:marRight w:val="0"/>
      <w:marTop w:val="0"/>
      <w:marBottom w:val="0"/>
      <w:divBdr>
        <w:top w:val="none" w:sz="0" w:space="0" w:color="auto"/>
        <w:left w:val="none" w:sz="0" w:space="0" w:color="auto"/>
        <w:bottom w:val="none" w:sz="0" w:space="0" w:color="auto"/>
        <w:right w:val="none" w:sz="0" w:space="0" w:color="auto"/>
      </w:divBdr>
    </w:div>
    <w:div w:id="213143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ustai&#351;inesiller.co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stai&#351;inesiller.com/" TargetMode="External"/><Relationship Id="rId4" Type="http://schemas.microsoft.com/office/2007/relationships/stylesWithEffects" Target="stylesWithEffects.xml"/><Relationship Id="rId9" Type="http://schemas.openxmlformats.org/officeDocument/2006/relationships/hyperlink" Target="http://www.ustai&#351;inesiller.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7503F0-233B-458E-8BBB-E4E8BCA9A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3</Pages>
  <Words>1665</Words>
  <Characters>9497</Characters>
  <Application>Microsoft Office Word</Application>
  <DocSecurity>0</DocSecurity>
  <Lines>79</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OSTİM Basın ve Halkla İlişkiler Müdürlüğü                                                                                                                                                                                                                       100. Yıl Bulvarı No: 101/A    OSTİM/ANKARA                                                                                                                                                                                                                       Tel: (0312) 385 50 90 (1300)                                                                                                                                                                                                                                                           E-posta: korhan@ostim.com.tr</Company>
  <LinksUpToDate>false</LinksUpToDate>
  <CharactersWithSpaces>11140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Korhan GÜMÜŞTEKİN</cp:lastModifiedBy>
  <cp:revision>23</cp:revision>
  <dcterms:created xsi:type="dcterms:W3CDTF">2015-06-01T08:48:00Z</dcterms:created>
  <dcterms:modified xsi:type="dcterms:W3CDTF">2015-08-01T06:44:00Z</dcterms:modified>
</cp:coreProperties>
</file>